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page" w:tblpX="481" w:tblpY="481"/>
        <w:tblW w:w="10943" w:type="dxa"/>
        <w:tblLook w:val="04A0" w:firstRow="1" w:lastRow="0" w:firstColumn="1" w:lastColumn="0" w:noHBand="0" w:noVBand="1"/>
      </w:tblPr>
      <w:tblGrid>
        <w:gridCol w:w="10943"/>
      </w:tblGrid>
      <w:tr w:rsidR="00442E75" w14:paraId="21B6D312" w14:textId="77777777" w:rsidTr="00F741BA">
        <w:trPr>
          <w:trHeight w:val="1130"/>
        </w:trPr>
        <w:tc>
          <w:tcPr>
            <w:tcW w:w="1094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ADA5E" w14:textId="4E8EBD02" w:rsidR="00442E75" w:rsidRPr="00F741BA" w:rsidRDefault="00F741BA" w:rsidP="00F741BA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741BA">
              <w:rPr>
                <w:b/>
                <w:bCs/>
                <w:noProof/>
                <w:color w:val="0D0D0D" w:themeColor="text1" w:themeTint="F2"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 wp14:anchorId="0469F298" wp14:editId="69768319">
                  <wp:simplePos x="0" y="0"/>
                  <wp:positionH relativeFrom="margin">
                    <wp:posOffset>36195</wp:posOffset>
                  </wp:positionH>
                  <wp:positionV relativeFrom="paragraph">
                    <wp:posOffset>11430</wp:posOffset>
                  </wp:positionV>
                  <wp:extent cx="2006600" cy="468630"/>
                  <wp:effectExtent l="0" t="0" r="0" b="7620"/>
                  <wp:wrapSquare wrapText="bothSides"/>
                  <wp:docPr id="226" name="Imagem 226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Logotipo&#10;&#10;Descrição gerada automaticamente com confiança média"/>
                          <pic:cNvPicPr/>
                        </pic:nvPicPr>
                        <pic:blipFill>
                          <a:blip r:embed="rId6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E75"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LÍNGUA PORTUGUESA – ENSINO FUNDAMENTAL II </w:t>
            </w:r>
            <w:r w:rsidR="00442E75" w:rsidRPr="00F741BA">
              <w:rPr>
                <w:rFonts w:ascii="Arial" w:hAnsi="Arial" w:cs="Arial"/>
                <w:color w:val="0D0D0D" w:themeColor="text1" w:themeTint="F2"/>
              </w:rPr>
              <w:t>(ANOS INICIAIS)</w:t>
            </w:r>
          </w:p>
          <w:p w14:paraId="30405AA9" w14:textId="773BB725" w:rsidR="00442E75" w:rsidRPr="00F741BA" w:rsidRDefault="00F741BA" w:rsidP="00F741BA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FORMAÇÃO DE PALAVRAS –</w:t>
            </w:r>
            <w:r w:rsidRPr="00F741BA">
              <w:rPr>
                <w:rFonts w:ascii="Arial" w:hAnsi="Arial" w:cs="Arial"/>
                <w:color w:val="0D0D0D" w:themeColor="text1" w:themeTint="F2"/>
              </w:rPr>
              <w:t xml:space="preserve"> INTRODUÇÃO</w:t>
            </w:r>
          </w:p>
          <w:p w14:paraId="7F1D4A42" w14:textId="4548689C" w:rsidR="00442E75" w:rsidRPr="00442E75" w:rsidRDefault="00442E75" w:rsidP="00F741B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SÉRIE</w:t>
            </w:r>
            <w:r w:rsidR="00F741BA"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S</w:t>
            </w: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INDICADA</w:t>
            </w:r>
            <w:r w:rsidR="00F741BA"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S</w:t>
            </w: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: </w:t>
            </w:r>
            <w:r w:rsidRPr="00F741BA">
              <w:rPr>
                <w:rFonts w:ascii="Arial" w:hAnsi="Arial" w:cs="Arial"/>
                <w:color w:val="0D0D0D" w:themeColor="text1" w:themeTint="F2"/>
              </w:rPr>
              <w:t xml:space="preserve">6º </w:t>
            </w:r>
            <w:r w:rsidR="00F741BA" w:rsidRPr="00F741BA">
              <w:rPr>
                <w:rFonts w:ascii="Arial" w:hAnsi="Arial" w:cs="Arial"/>
                <w:color w:val="0D0D0D" w:themeColor="text1" w:themeTint="F2"/>
              </w:rPr>
              <w:t xml:space="preserve">E 7º </w:t>
            </w:r>
            <w:r w:rsidRPr="00F741BA">
              <w:rPr>
                <w:rFonts w:ascii="Arial" w:hAnsi="Arial" w:cs="Arial"/>
                <w:color w:val="0D0D0D" w:themeColor="text1" w:themeTint="F2"/>
              </w:rPr>
              <w:t>ANO</w:t>
            </w:r>
          </w:p>
        </w:tc>
      </w:tr>
      <w:tr w:rsidR="009A558F" w14:paraId="12116FBA" w14:textId="77777777" w:rsidTr="00442E75">
        <w:tc>
          <w:tcPr>
            <w:tcW w:w="109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0000" w:themeFill="text1"/>
          </w:tcPr>
          <w:p w14:paraId="4D8212A0" w14:textId="31217481" w:rsidR="009A558F" w:rsidRPr="00F741BA" w:rsidRDefault="00442E75" w:rsidP="00C96C79">
            <w:pPr>
              <w:jc w:val="center"/>
              <w:rPr>
                <w:b/>
                <w:bCs/>
                <w:sz w:val="16"/>
                <w:szCs w:val="16"/>
              </w:rPr>
            </w:pPr>
            <w:r w:rsidRPr="00F741BA">
              <w:rPr>
                <w:b/>
                <w:bCs/>
                <w:sz w:val="20"/>
                <w:szCs w:val="20"/>
              </w:rPr>
              <w:t>Material produzido por: Cynthia Funchal | www.portuguesatodaprova.com.br</w:t>
            </w:r>
          </w:p>
        </w:tc>
      </w:tr>
    </w:tbl>
    <w:p w14:paraId="740AB770" w14:textId="634755F0" w:rsidR="00F741BA" w:rsidRDefault="00F741BA" w:rsidP="00F741BA">
      <w:pPr>
        <w:tabs>
          <w:tab w:val="left" w:pos="851"/>
        </w:tabs>
        <w:spacing w:before="240"/>
        <w:jc w:val="center"/>
        <w:rPr>
          <w:rFonts w:ascii="Modern Love Grunge" w:hAnsi="Modern Love Grunge" w:cs="Arial"/>
          <w:sz w:val="44"/>
          <w:szCs w:val="44"/>
        </w:rPr>
      </w:pPr>
      <w:r w:rsidRPr="00F741BA">
        <w:rPr>
          <w:rFonts w:ascii="Modern Love Grunge" w:hAnsi="Modern Love Grunge" w:cs="Arial"/>
          <w:sz w:val="44"/>
          <w:szCs w:val="44"/>
        </w:rPr>
        <w:t>Como as palavras são formadas?</w:t>
      </w:r>
    </w:p>
    <w:p w14:paraId="42B8B9E5" w14:textId="77777777" w:rsidR="00F741BA" w:rsidRPr="00F741BA" w:rsidRDefault="00F741BA" w:rsidP="00F741BA">
      <w:pPr>
        <w:tabs>
          <w:tab w:val="left" w:pos="851"/>
        </w:tabs>
        <w:spacing w:before="240"/>
        <w:jc w:val="center"/>
        <w:rPr>
          <w:rFonts w:ascii="Modern Love Grunge" w:hAnsi="Modern Love Grunge" w:cs="Arial"/>
          <w:sz w:val="2"/>
          <w:szCs w:val="2"/>
        </w:rPr>
      </w:pPr>
    </w:p>
    <w:tbl>
      <w:tblPr>
        <w:tblStyle w:val="Tabelacomgrade"/>
        <w:tblW w:w="102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5"/>
        <w:gridCol w:w="1850"/>
        <w:gridCol w:w="1474"/>
        <w:gridCol w:w="49"/>
        <w:gridCol w:w="1414"/>
        <w:gridCol w:w="3716"/>
        <w:gridCol w:w="64"/>
      </w:tblGrid>
      <w:tr w:rsidR="00F741BA" w14:paraId="5C0476C3" w14:textId="77777777" w:rsidTr="00F741BA"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5A2C2DA3" w14:textId="77777777" w:rsidR="00F741BA" w:rsidRPr="00C549B6" w:rsidRDefault="00F741BA" w:rsidP="00B23BC8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549B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SUBSTANTIVOS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F9A0F" w14:textId="77777777" w:rsidR="00F741BA" w:rsidRPr="00C549B6" w:rsidRDefault="00F741BA" w:rsidP="00B23BC8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7C26151A" w14:textId="77777777" w:rsidR="00F741BA" w:rsidRDefault="00F741BA" w:rsidP="00B23BC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9B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VERBOS</w:t>
            </w:r>
          </w:p>
        </w:tc>
      </w:tr>
      <w:tr w:rsidR="00F741BA" w14:paraId="500CFC32" w14:textId="77777777" w:rsidTr="00F741BA">
        <w:trPr>
          <w:gridAfter w:val="1"/>
          <w:wAfter w:w="64" w:type="dxa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CFB78" w14:textId="77777777" w:rsidR="00F741BA" w:rsidRPr="00C549B6" w:rsidRDefault="00F741BA" w:rsidP="00B23BC8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549B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VOGAL TEMÁTICA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80242" w14:textId="77777777" w:rsidR="00F741BA" w:rsidRPr="00C549B6" w:rsidRDefault="00F741BA" w:rsidP="00B23BC8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549B6">
              <w:rPr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DESINÊNCIA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215B8BC0" w14:textId="77777777" w:rsidR="00F741BA" w:rsidRDefault="00F741BA" w:rsidP="00B23BC8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 wp14:anchorId="4C011638" wp14:editId="60BE4BEB">
                      <wp:simplePos x="0" y="0"/>
                      <wp:positionH relativeFrom="column">
                        <wp:posOffset>530440</wp:posOffset>
                      </wp:positionH>
                      <wp:positionV relativeFrom="paragraph">
                        <wp:posOffset>56433</wp:posOffset>
                      </wp:positionV>
                      <wp:extent cx="50760" cy="80640"/>
                      <wp:effectExtent l="57150" t="57150" r="45085" b="53340"/>
                      <wp:wrapNone/>
                      <wp:docPr id="23" name="Tint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760" cy="8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035C0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23" o:spid="_x0000_s1026" type="#_x0000_t75" style="position:absolute;margin-left:41.05pt;margin-top:3.75pt;width:5.45pt;height:7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">
                      <v:imagedata r:id="rId8" o:title=""/>
                    </v:shape>
                  </w:pict>
                </mc:Fallback>
              </mc:AlternateContent>
            </w:r>
            <w:r w:rsidRPr="00C549B6">
              <w:rPr>
                <w:rFonts w:ascii="Arial" w:hAnsi="Arial" w:cs="Arial"/>
                <w:b/>
                <w:bCs/>
                <w:sz w:val="18"/>
                <w:szCs w:val="18"/>
              </w:rPr>
              <w:t>CONJUGAÇÃO (-AR, -ER, -IR)</w:t>
            </w:r>
          </w:p>
        </w:tc>
      </w:tr>
      <w:tr w:rsidR="00F741BA" w14:paraId="42A598B1" w14:textId="77777777" w:rsidTr="00F741BA">
        <w:trPr>
          <w:gridAfter w:val="1"/>
          <w:wAfter w:w="64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D33F3E4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D20309E" w14:textId="77777777" w:rsidR="00F741BA" w:rsidRPr="00B7161E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PEDR</w:t>
            </w:r>
            <w:r w:rsidRPr="00B7161E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A</w:t>
            </w:r>
            <w:r w:rsidRPr="00B7161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</w:t>
            </w:r>
          </w:p>
          <w:p w14:paraId="06F5FF7C" w14:textId="77777777" w:rsidR="00F741BA" w:rsidRPr="00B7161E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PEDR</w:t>
            </w:r>
            <w:r w:rsidRPr="00B7161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EIRO          </w:t>
            </w:r>
          </w:p>
          <w:p w14:paraId="2656E2AF" w14:textId="77777777" w:rsidR="00F741BA" w:rsidRPr="00B7161E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PEDR</w:t>
            </w:r>
            <w:r w:rsidRPr="00B7161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ARIA           </w:t>
            </w:r>
          </w:p>
          <w:p w14:paraId="6E43149C" w14:textId="77777777" w:rsidR="00F741BA" w:rsidRDefault="00F741BA" w:rsidP="00B23BC8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 wp14:anchorId="7F734D96" wp14:editId="05745DD2">
                      <wp:simplePos x="0" y="0"/>
                      <wp:positionH relativeFrom="column">
                        <wp:posOffset>159470</wp:posOffset>
                      </wp:positionH>
                      <wp:positionV relativeFrom="paragraph">
                        <wp:posOffset>45063</wp:posOffset>
                      </wp:positionV>
                      <wp:extent cx="165960" cy="195480"/>
                      <wp:effectExtent l="38100" t="57150" r="43815" b="52705"/>
                      <wp:wrapNone/>
                      <wp:docPr id="19" name="Tint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960" cy="19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C17AAB" id="Tinta 19" o:spid="_x0000_s1026" type="#_x0000_t75" style="position:absolute;margin-left:11.85pt;margin-top:2.85pt;width:14.45pt;height:16.8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">
                      <v:imagedata r:id="rId10" o:title=""/>
                    </v:shape>
                  </w:pict>
                </mc:Fallback>
              </mc:AlternateContent>
            </w:r>
          </w:p>
          <w:p w14:paraId="1E7A97FD" w14:textId="77777777" w:rsidR="00F741BA" w:rsidRPr="00C549B6" w:rsidRDefault="00F741BA" w:rsidP="00B23BC8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49B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RADICAL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0258D5D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5C3FEB2C" wp14:editId="1B2DE56E">
                      <wp:simplePos x="0" y="0"/>
                      <wp:positionH relativeFrom="column">
                        <wp:posOffset>542585</wp:posOffset>
                      </wp:positionH>
                      <wp:positionV relativeFrom="paragraph">
                        <wp:posOffset>16223</wp:posOffset>
                      </wp:positionV>
                      <wp:extent cx="111600" cy="165240"/>
                      <wp:effectExtent l="38100" t="38100" r="41275" b="44450"/>
                      <wp:wrapNone/>
                      <wp:docPr id="20" name="Tinta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0" cy="16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C58A9D" id="Tinta 20" o:spid="_x0000_s1026" type="#_x0000_t75" style="position:absolute;margin-left:42pt;margin-top:.6pt;width:10.25pt;height:14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">
                      <v:imagedata r:id="rId12" o:title=""/>
                    </v:shape>
                  </w:pict>
                </mc:Fallback>
              </mc:AlternateContent>
            </w:r>
          </w:p>
          <w:p w14:paraId="1BAD1B6E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SAPAT</w:t>
            </w:r>
            <w:r w:rsidRPr="00B7161E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5B01FAFD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SAPAT</w:t>
            </w:r>
            <w:r w:rsidRPr="00B7161E">
              <w:rPr>
                <w:rFonts w:ascii="Arial" w:hAnsi="Arial" w:cs="Arial"/>
                <w:b/>
                <w:bCs/>
                <w:sz w:val="28"/>
                <w:szCs w:val="28"/>
              </w:rPr>
              <w:t>EIRO</w:t>
            </w:r>
          </w:p>
          <w:p w14:paraId="7606A64E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SAPAT</w:t>
            </w:r>
            <w:r w:rsidRPr="00B7161E">
              <w:rPr>
                <w:rFonts w:ascii="Arial" w:hAnsi="Arial" w:cs="Arial"/>
                <w:b/>
                <w:bCs/>
                <w:sz w:val="28"/>
                <w:szCs w:val="28"/>
              </w:rPr>
              <w:t>ARIA</w:t>
            </w:r>
          </w:p>
          <w:p w14:paraId="7826FBD6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9856" behindDoc="0" locked="0" layoutInCell="1" allowOverlap="1" wp14:anchorId="4AC77CC2" wp14:editId="620A0979">
                      <wp:simplePos x="0" y="0"/>
                      <wp:positionH relativeFrom="column">
                        <wp:posOffset>823130</wp:posOffset>
                      </wp:positionH>
                      <wp:positionV relativeFrom="paragraph">
                        <wp:posOffset>-377</wp:posOffset>
                      </wp:positionV>
                      <wp:extent cx="88200" cy="167760"/>
                      <wp:effectExtent l="57150" t="38100" r="7620" b="41910"/>
                      <wp:wrapNone/>
                      <wp:docPr id="33" name="Tinta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00" cy="16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3F8B7A" id="Tinta 33" o:spid="_x0000_s1026" type="#_x0000_t75" style="position:absolute;margin-left:64.1pt;margin-top:-.75pt;width:8.4pt;height:14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">
                      <v:imagedata r:id="rId14" o:title=""/>
                    </v:shape>
                  </w:pict>
                </mc:Fallback>
              </mc:AlternateContent>
            </w:r>
          </w:p>
          <w:p w14:paraId="0A984A8A" w14:textId="77777777" w:rsidR="00F741BA" w:rsidRPr="004753C9" w:rsidRDefault="00F741BA" w:rsidP="00B23BC8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3C9">
              <w:rPr>
                <w:rFonts w:ascii="Arial" w:hAnsi="Arial" w:cs="Arial"/>
                <w:b/>
                <w:bCs/>
                <w:sz w:val="20"/>
                <w:szCs w:val="20"/>
              </w:rPr>
              <w:t>SUFIXO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0451C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 wp14:anchorId="361A4F7C" wp14:editId="2A680A6F">
                      <wp:simplePos x="0" y="0"/>
                      <wp:positionH relativeFrom="column">
                        <wp:posOffset>596155</wp:posOffset>
                      </wp:positionH>
                      <wp:positionV relativeFrom="paragraph">
                        <wp:posOffset>41423</wp:posOffset>
                      </wp:positionV>
                      <wp:extent cx="65880" cy="153000"/>
                      <wp:effectExtent l="19050" t="38100" r="48895" b="57150"/>
                      <wp:wrapNone/>
                      <wp:docPr id="22" name="Tint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88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71FA0D" id="Tinta 22" o:spid="_x0000_s1026" type="#_x0000_t75" style="position:absolute;margin-left:46.25pt;margin-top:2.55pt;width:6.6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">
                      <v:imagedata r:id="rId16" o:title=""/>
                    </v:shape>
                  </w:pict>
                </mc:Fallback>
              </mc:AlternateContent>
            </w:r>
          </w:p>
          <w:p w14:paraId="611806C1" w14:textId="77777777" w:rsidR="00F741BA" w:rsidRPr="00B7161E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74651B9D" wp14:editId="65E14753">
                      <wp:simplePos x="0" y="0"/>
                      <wp:positionH relativeFrom="column">
                        <wp:posOffset>753115</wp:posOffset>
                      </wp:positionH>
                      <wp:positionV relativeFrom="paragraph">
                        <wp:posOffset>14433</wp:posOffset>
                      </wp:positionV>
                      <wp:extent cx="158400" cy="77040"/>
                      <wp:effectExtent l="57150" t="38100" r="51435" b="56515"/>
                      <wp:wrapNone/>
                      <wp:docPr id="30" name="Tinta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400" cy="77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A41B7E" id="Tinta 30" o:spid="_x0000_s1026" type="#_x0000_t75" style="position:absolute;margin-left:58.6pt;margin-top:.45pt;width:13.85pt;height:7.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">
                      <v:imagedata r:id="rId18" o:title=""/>
                    </v:shape>
                  </w:pict>
                </mc:Fallback>
              </mc:AlternateContent>
            </w: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MENIN</w:t>
            </w:r>
            <w:r w:rsidRPr="00B7161E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O</w:t>
            </w:r>
          </w:p>
          <w:p w14:paraId="71C8142B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767808" behindDoc="0" locked="0" layoutInCell="1" allowOverlap="1" wp14:anchorId="0E7A2D92" wp14:editId="0032FB88">
                      <wp:simplePos x="0" y="0"/>
                      <wp:positionH relativeFrom="column">
                        <wp:posOffset>765715</wp:posOffset>
                      </wp:positionH>
                      <wp:positionV relativeFrom="paragraph">
                        <wp:posOffset>90763</wp:posOffset>
                      </wp:positionV>
                      <wp:extent cx="136080" cy="32400"/>
                      <wp:effectExtent l="0" t="38100" r="35560" b="43815"/>
                      <wp:wrapNone/>
                      <wp:docPr id="31" name="Tinta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080" cy="3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4B8C3E" id="Tinta 31" o:spid="_x0000_s1026" type="#_x0000_t75" style="position:absolute;margin-left:59.6pt;margin-top:6.45pt;width:12.1pt;height:3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">
                      <v:imagedata r:id="rId20" o:title=""/>
                    </v:shape>
                  </w:pict>
                </mc:Fallback>
              </mc:AlternateContent>
            </w: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MENIN</w:t>
            </w:r>
            <w:r w:rsidRPr="00B7161E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A</w:t>
            </w:r>
          </w:p>
          <w:p w14:paraId="23BAB1B4" w14:textId="77777777" w:rsidR="00F741BA" w:rsidRPr="00C549B6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768832" behindDoc="0" locked="0" layoutInCell="1" allowOverlap="1" wp14:anchorId="3EE83A71" wp14:editId="6E16D711">
                      <wp:simplePos x="0" y="0"/>
                      <wp:positionH relativeFrom="column">
                        <wp:posOffset>765715</wp:posOffset>
                      </wp:positionH>
                      <wp:positionV relativeFrom="paragraph">
                        <wp:posOffset>215693</wp:posOffset>
                      </wp:positionV>
                      <wp:extent cx="150840" cy="56520"/>
                      <wp:effectExtent l="38100" t="38100" r="40005" b="57785"/>
                      <wp:wrapNone/>
                      <wp:docPr id="32" name="Tinta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840" cy="5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A07B23" id="Tinta 32" o:spid="_x0000_s1026" type="#_x0000_t75" style="position:absolute;margin-left:59.6pt;margin-top:16.3pt;width:13.3pt;height:5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">
                      <v:imagedata r:id="rId22" o:title=""/>
                    </v:shape>
                  </w:pict>
                </mc:Fallback>
              </mc:AlternateContent>
            </w:r>
            <w:r w:rsidRPr="00B7161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MENIN</w:t>
            </w:r>
            <w:r w:rsidRPr="00B7161E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C401870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49B6">
              <w:rPr>
                <w:rFonts w:ascii="Arial" w:hAnsi="Arial" w:cs="Arial"/>
                <w:b/>
                <w:bCs/>
                <w:sz w:val="18"/>
                <w:szCs w:val="18"/>
              </w:rPr>
              <w:t>MASCULINO</w:t>
            </w:r>
          </w:p>
          <w:p w14:paraId="51F6568E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SINGULAR</w:t>
            </w:r>
          </w:p>
          <w:p w14:paraId="72636591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3C5FAA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FEMININO</w:t>
            </w:r>
          </w:p>
          <w:p w14:paraId="292EDD7E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SINGULAR</w:t>
            </w:r>
          </w:p>
          <w:p w14:paraId="05F3F15C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7F0DF1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MASCULINO</w:t>
            </w:r>
          </w:p>
          <w:p w14:paraId="7746C73D" w14:textId="77777777" w:rsidR="00F741BA" w:rsidRPr="00B7161E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PLURAL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156768E" w14:textId="77777777" w:rsidR="00F741BA" w:rsidRPr="00C549B6" w:rsidRDefault="00F741BA" w:rsidP="00B23BC8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49B6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CANT</w:t>
            </w:r>
            <w:r w:rsidRPr="00C549B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A</w:t>
            </w:r>
            <w:r w:rsidRPr="00C549B6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RÍAMOS</w:t>
            </w:r>
          </w:p>
          <w:p w14:paraId="1D0F081E" w14:textId="77777777" w:rsidR="00F741BA" w:rsidRDefault="00F741BA" w:rsidP="00B23BC8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  <w:r w:rsidRPr="00C549B6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VEND</w:t>
            </w:r>
            <w:r w:rsidRPr="00C549B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E</w:t>
            </w:r>
            <w:r w:rsidRPr="00C549B6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REMOS</w:t>
            </w:r>
          </w:p>
          <w:p w14:paraId="64B73B57" w14:textId="77777777" w:rsidR="00F741BA" w:rsidRDefault="00F741BA" w:rsidP="00B23BC8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7D45A37A" wp14:editId="739D8CB5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72390</wp:posOffset>
                      </wp:positionV>
                      <wp:extent cx="74930" cy="258870"/>
                      <wp:effectExtent l="38100" t="38100" r="58420" b="46355"/>
                      <wp:wrapNone/>
                      <wp:docPr id="27" name="Tint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930" cy="2588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E5702C" id="Tinta 27" o:spid="_x0000_s1026" type="#_x0000_t75" style="position:absolute;margin-left:52.2pt;margin-top:5pt;width:7.3pt;height:21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">
                      <v:imagedata r:id="rId24" o:title=""/>
                    </v:shape>
                  </w:pict>
                </mc:Fallback>
              </mc:AlternateContent>
            </w:r>
            <w:r w:rsidRPr="00C549B6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SA</w:t>
            </w:r>
            <w:r w:rsidRPr="00C549B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RÃO</w:t>
            </w:r>
          </w:p>
          <w:p w14:paraId="646C6DA4" w14:textId="77777777" w:rsidR="00F741BA" w:rsidRDefault="00F741BA" w:rsidP="00B23BC8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</w:p>
          <w:p w14:paraId="2EB72224" w14:textId="77777777" w:rsidR="00F741BA" w:rsidRPr="00C549B6" w:rsidRDefault="00F741BA" w:rsidP="00B23BC8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TEMPO, MODO, NÚMERO E PESSOA </w:t>
            </w:r>
            <w:r w:rsidRPr="004753C9">
              <w:rPr>
                <w:rFonts w:ascii="Arial" w:hAnsi="Arial" w:cs="Arial"/>
                <w:sz w:val="18"/>
                <w:szCs w:val="18"/>
              </w:rPr>
              <w:t>(Exemplo: VENDEREMOS – 1ª pessoa do plural – nós – no modo indicativo e no tempo futuro)</w:t>
            </w:r>
          </w:p>
        </w:tc>
      </w:tr>
    </w:tbl>
    <w:p w14:paraId="65DFA16E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40DEB7" w14:textId="292211DB" w:rsidR="00F741BA" w:rsidRDefault="00F741BA" w:rsidP="00F741BA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Consegue notar algo em comum entre as palavras? A parte destacada em vermelho e que se repete em cada uma delas é chamada de </w:t>
      </w:r>
      <w:r w:rsidRPr="00B7161E">
        <w:rPr>
          <w:rFonts w:ascii="Arial" w:hAnsi="Arial" w:cs="Arial"/>
          <w:b/>
          <w:bCs/>
          <w:color w:val="C00000"/>
          <w:sz w:val="24"/>
          <w:szCs w:val="24"/>
        </w:rPr>
        <w:t>RADICAL</w:t>
      </w:r>
      <w:r w:rsidRPr="00B716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Nela, está a raiz das palavras, ou seja, </w:t>
      </w:r>
      <w:r w:rsidRPr="004753C9">
        <w:rPr>
          <w:rFonts w:ascii="Arial" w:hAnsi="Arial" w:cs="Arial"/>
          <w:sz w:val="24"/>
          <w:szCs w:val="24"/>
          <w:u w:val="single" w:color="FFC000" w:themeColor="accent4"/>
        </w:rPr>
        <w:t>o seu significado</w:t>
      </w:r>
      <w:r>
        <w:rPr>
          <w:rFonts w:ascii="Arial" w:hAnsi="Arial" w:cs="Arial"/>
          <w:sz w:val="24"/>
          <w:szCs w:val="24"/>
        </w:rPr>
        <w:t xml:space="preserve">. Todas as palavras com o mesmo radical estão relacionadas, pois possuem um sentido comum, como é o caso de </w:t>
      </w:r>
      <w:r w:rsidRPr="004753C9">
        <w:rPr>
          <w:rFonts w:ascii="Arial" w:hAnsi="Arial" w:cs="Arial"/>
          <w:sz w:val="24"/>
          <w:szCs w:val="24"/>
          <w:u w:val="single"/>
        </w:rPr>
        <w:t>pedr</w:t>
      </w:r>
      <w:r>
        <w:rPr>
          <w:rFonts w:ascii="Arial" w:hAnsi="Arial" w:cs="Arial"/>
          <w:sz w:val="24"/>
          <w:szCs w:val="24"/>
        </w:rPr>
        <w:t xml:space="preserve">a e </w:t>
      </w:r>
      <w:r w:rsidRPr="004753C9">
        <w:rPr>
          <w:rFonts w:ascii="Arial" w:hAnsi="Arial" w:cs="Arial"/>
          <w:sz w:val="24"/>
          <w:szCs w:val="24"/>
          <w:u w:val="single"/>
        </w:rPr>
        <w:t>pedr</w:t>
      </w:r>
      <w:r>
        <w:rPr>
          <w:rFonts w:ascii="Arial" w:hAnsi="Arial" w:cs="Arial"/>
          <w:sz w:val="24"/>
          <w:szCs w:val="24"/>
        </w:rPr>
        <w:t xml:space="preserve">eiro, </w:t>
      </w:r>
      <w:r w:rsidRPr="004753C9">
        <w:rPr>
          <w:rFonts w:ascii="Arial" w:hAnsi="Arial" w:cs="Arial"/>
          <w:sz w:val="24"/>
          <w:szCs w:val="24"/>
          <w:u w:val="single"/>
        </w:rPr>
        <w:t>sapat</w:t>
      </w:r>
      <w:r>
        <w:rPr>
          <w:rFonts w:ascii="Arial" w:hAnsi="Arial" w:cs="Arial"/>
          <w:sz w:val="24"/>
          <w:szCs w:val="24"/>
        </w:rPr>
        <w:t xml:space="preserve">o e </w:t>
      </w:r>
      <w:r w:rsidRPr="004753C9">
        <w:rPr>
          <w:rFonts w:ascii="Arial" w:hAnsi="Arial" w:cs="Arial"/>
          <w:sz w:val="24"/>
          <w:szCs w:val="24"/>
          <w:u w:val="single"/>
        </w:rPr>
        <w:t>sapat</w:t>
      </w:r>
      <w:r>
        <w:rPr>
          <w:rFonts w:ascii="Arial" w:hAnsi="Arial" w:cs="Arial"/>
          <w:sz w:val="24"/>
          <w:szCs w:val="24"/>
        </w:rPr>
        <w:t xml:space="preserve">aria, </w:t>
      </w:r>
      <w:r w:rsidRPr="004753C9">
        <w:rPr>
          <w:rFonts w:ascii="Arial" w:hAnsi="Arial" w:cs="Arial"/>
          <w:sz w:val="24"/>
          <w:szCs w:val="24"/>
          <w:u w:val="single"/>
        </w:rPr>
        <w:t>menin</w:t>
      </w:r>
      <w:r>
        <w:rPr>
          <w:rFonts w:ascii="Arial" w:hAnsi="Arial" w:cs="Arial"/>
          <w:sz w:val="24"/>
          <w:szCs w:val="24"/>
        </w:rPr>
        <w:t xml:space="preserve">o e </w:t>
      </w:r>
      <w:r w:rsidRPr="004753C9">
        <w:rPr>
          <w:rFonts w:ascii="Arial" w:hAnsi="Arial" w:cs="Arial"/>
          <w:sz w:val="24"/>
          <w:szCs w:val="24"/>
          <w:u w:val="single"/>
        </w:rPr>
        <w:t>menin</w:t>
      </w:r>
      <w:r>
        <w:rPr>
          <w:rFonts w:ascii="Arial" w:hAnsi="Arial" w:cs="Arial"/>
          <w:sz w:val="24"/>
          <w:szCs w:val="24"/>
        </w:rPr>
        <w:t xml:space="preserve">a, </w:t>
      </w:r>
      <w:r w:rsidRPr="004753C9">
        <w:rPr>
          <w:rFonts w:ascii="Arial" w:hAnsi="Arial" w:cs="Arial"/>
          <w:sz w:val="24"/>
          <w:szCs w:val="24"/>
          <w:u w:val="single"/>
        </w:rPr>
        <w:t>cant</w:t>
      </w:r>
      <w:r>
        <w:rPr>
          <w:rFonts w:ascii="Arial" w:hAnsi="Arial" w:cs="Arial"/>
          <w:sz w:val="24"/>
          <w:szCs w:val="24"/>
        </w:rPr>
        <w:t xml:space="preserve">o e </w:t>
      </w:r>
      <w:r w:rsidRPr="004753C9">
        <w:rPr>
          <w:rFonts w:ascii="Arial" w:hAnsi="Arial" w:cs="Arial"/>
          <w:sz w:val="24"/>
          <w:szCs w:val="24"/>
          <w:u w:val="single"/>
        </w:rPr>
        <w:t>cant</w:t>
      </w:r>
      <w:r>
        <w:rPr>
          <w:rFonts w:ascii="Arial" w:hAnsi="Arial" w:cs="Arial"/>
          <w:sz w:val="24"/>
          <w:szCs w:val="24"/>
        </w:rPr>
        <w:t xml:space="preserve">or, </w:t>
      </w:r>
      <w:r w:rsidRPr="004753C9">
        <w:rPr>
          <w:rFonts w:ascii="Arial" w:hAnsi="Arial" w:cs="Arial"/>
          <w:sz w:val="24"/>
          <w:szCs w:val="24"/>
          <w:u w:val="single"/>
        </w:rPr>
        <w:t>vend</w:t>
      </w:r>
      <w:r>
        <w:rPr>
          <w:rFonts w:ascii="Arial" w:hAnsi="Arial" w:cs="Arial"/>
          <w:sz w:val="24"/>
          <w:szCs w:val="24"/>
        </w:rPr>
        <w:t xml:space="preserve">er e </w:t>
      </w:r>
      <w:r w:rsidRPr="004753C9">
        <w:rPr>
          <w:rFonts w:ascii="Arial" w:hAnsi="Arial" w:cs="Arial"/>
          <w:sz w:val="24"/>
          <w:szCs w:val="24"/>
          <w:u w:val="single"/>
        </w:rPr>
        <w:t>vend</w:t>
      </w:r>
      <w:r>
        <w:rPr>
          <w:rFonts w:ascii="Arial" w:hAnsi="Arial" w:cs="Arial"/>
          <w:sz w:val="24"/>
          <w:szCs w:val="24"/>
        </w:rPr>
        <w:t>edor etc.</w:t>
      </w:r>
    </w:p>
    <w:p w14:paraId="06ACDF96" w14:textId="77777777" w:rsidR="00F741BA" w:rsidRDefault="00F741BA" w:rsidP="00F741BA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partes em azul são chamadas de </w:t>
      </w:r>
      <w:r w:rsidRPr="004753C9">
        <w:rPr>
          <w:rFonts w:ascii="Arial" w:hAnsi="Arial" w:cs="Arial"/>
          <w:b/>
          <w:bCs/>
          <w:color w:val="4472C4" w:themeColor="accent1"/>
          <w:sz w:val="24"/>
          <w:szCs w:val="24"/>
        </w:rPr>
        <w:t>VOGAL TEMÁTICA</w:t>
      </w:r>
      <w:r>
        <w:rPr>
          <w:rFonts w:ascii="Arial" w:hAnsi="Arial" w:cs="Arial"/>
          <w:sz w:val="24"/>
          <w:szCs w:val="24"/>
        </w:rPr>
        <w:t xml:space="preserve">. Nos </w:t>
      </w:r>
      <w:r w:rsidRPr="0015138F">
        <w:rPr>
          <w:rFonts w:ascii="Arial" w:hAnsi="Arial" w:cs="Arial"/>
          <w:b/>
          <w:bCs/>
          <w:sz w:val="24"/>
          <w:szCs w:val="24"/>
        </w:rPr>
        <w:t>s</w:t>
      </w:r>
      <w:r w:rsidRPr="004753C9">
        <w:rPr>
          <w:rFonts w:ascii="Arial" w:hAnsi="Arial" w:cs="Arial"/>
          <w:b/>
          <w:bCs/>
          <w:sz w:val="24"/>
          <w:szCs w:val="24"/>
        </w:rPr>
        <w:t>ubstantivos</w:t>
      </w:r>
      <w:r>
        <w:rPr>
          <w:rFonts w:ascii="Arial" w:hAnsi="Arial" w:cs="Arial"/>
          <w:sz w:val="24"/>
          <w:szCs w:val="24"/>
        </w:rPr>
        <w:t xml:space="preserve"> e até em </w:t>
      </w:r>
      <w:r w:rsidRPr="004753C9">
        <w:rPr>
          <w:rFonts w:ascii="Arial" w:hAnsi="Arial" w:cs="Arial"/>
          <w:b/>
          <w:bCs/>
          <w:sz w:val="24"/>
          <w:szCs w:val="24"/>
        </w:rPr>
        <w:t>adjetivos</w:t>
      </w:r>
      <w:r>
        <w:rPr>
          <w:rFonts w:ascii="Arial" w:hAnsi="Arial" w:cs="Arial"/>
          <w:sz w:val="24"/>
          <w:szCs w:val="24"/>
        </w:rPr>
        <w:t xml:space="preserve">, elas servem para </w:t>
      </w:r>
      <w:r w:rsidRPr="004753C9">
        <w:rPr>
          <w:rFonts w:ascii="Arial" w:hAnsi="Arial" w:cs="Arial"/>
          <w:sz w:val="24"/>
          <w:szCs w:val="24"/>
          <w:u w:val="single" w:color="FFC000" w:themeColor="accent4"/>
        </w:rPr>
        <w:t>“completar” a pronúncia da palavra</w:t>
      </w:r>
      <w:r>
        <w:rPr>
          <w:rFonts w:ascii="Arial" w:hAnsi="Arial" w:cs="Arial"/>
          <w:sz w:val="24"/>
          <w:szCs w:val="24"/>
        </w:rPr>
        <w:t xml:space="preserve">, afinal, seria muito estranho falar “PEDR” e “SAPAT”, não é? Isso acontece em palavras que não têm diferença biológica, como homem e mulher ou macho e fêmea. Afinal, não há a pedra e o </w:t>
      </w:r>
      <w:proofErr w:type="spellStart"/>
      <w:r>
        <w:rPr>
          <w:rFonts w:ascii="Arial" w:hAnsi="Arial" w:cs="Arial"/>
          <w:sz w:val="24"/>
          <w:szCs w:val="24"/>
        </w:rPr>
        <w:t>pedro</w:t>
      </w:r>
      <w:proofErr w:type="spellEnd"/>
      <w:r>
        <w:rPr>
          <w:rFonts w:ascii="Arial" w:hAnsi="Arial" w:cs="Arial"/>
          <w:sz w:val="24"/>
          <w:szCs w:val="24"/>
        </w:rPr>
        <w:t xml:space="preserve"> (só o nome Pedro, mas aí não tem nada a ver com a pedra, </w:t>
      </w:r>
      <w:proofErr w:type="gramStart"/>
      <w:r>
        <w:rPr>
          <w:rFonts w:ascii="Arial" w:hAnsi="Arial" w:cs="Arial"/>
          <w:sz w:val="24"/>
          <w:szCs w:val="24"/>
        </w:rPr>
        <w:t>tá</w:t>
      </w:r>
      <w:proofErr w:type="gramEnd"/>
      <w:r>
        <w:rPr>
          <w:rFonts w:ascii="Arial" w:hAnsi="Arial" w:cs="Arial"/>
          <w:sz w:val="24"/>
          <w:szCs w:val="24"/>
        </w:rPr>
        <w:t xml:space="preserve">?) ou o sapato e a sapata, ou sapato fêmea e sapato macho. Já nos </w:t>
      </w:r>
      <w:r w:rsidRPr="004753C9">
        <w:rPr>
          <w:rFonts w:ascii="Arial" w:hAnsi="Arial" w:cs="Arial"/>
          <w:b/>
          <w:bCs/>
          <w:sz w:val="24"/>
          <w:szCs w:val="24"/>
        </w:rPr>
        <w:t>verbos</w:t>
      </w:r>
      <w:r>
        <w:rPr>
          <w:rFonts w:ascii="Arial" w:hAnsi="Arial" w:cs="Arial"/>
          <w:sz w:val="24"/>
          <w:szCs w:val="24"/>
        </w:rPr>
        <w:t>, que indicam uma ação, a vogal temática tem uma função a mais</w:t>
      </w:r>
      <w:r w:rsidRPr="004753C9">
        <w:rPr>
          <w:rFonts w:ascii="Arial" w:hAnsi="Arial" w:cs="Arial"/>
          <w:sz w:val="24"/>
          <w:szCs w:val="24"/>
          <w:u w:val="single" w:color="FFC000" w:themeColor="accent4"/>
        </w:rPr>
        <w:t>: indicar como o verbo deve ser usado e conjugado</w:t>
      </w:r>
      <w:r>
        <w:rPr>
          <w:rFonts w:ascii="Arial" w:hAnsi="Arial" w:cs="Arial"/>
          <w:sz w:val="24"/>
          <w:szCs w:val="24"/>
        </w:rPr>
        <w:t xml:space="preserve">. Alguns já devem ter aprendido um pouco disso em outro ano (eu canto, tu cantas, ele canta, nós cantamos...), outros talvez não se lembrem. A conjugação pode indicar, nesse caso, se o verbo termina em </w:t>
      </w:r>
      <w:r w:rsidRPr="0015138F">
        <w:rPr>
          <w:rFonts w:ascii="Arial" w:hAnsi="Arial" w:cs="Arial"/>
          <w:b/>
          <w:bCs/>
          <w:sz w:val="24"/>
          <w:szCs w:val="24"/>
        </w:rPr>
        <w:t>-AR</w:t>
      </w:r>
      <w:r>
        <w:rPr>
          <w:rFonts w:ascii="Arial" w:hAnsi="Arial" w:cs="Arial"/>
          <w:sz w:val="24"/>
          <w:szCs w:val="24"/>
        </w:rPr>
        <w:t xml:space="preserve">, </w:t>
      </w:r>
      <w:r w:rsidRPr="0015138F">
        <w:rPr>
          <w:rFonts w:ascii="Arial" w:hAnsi="Arial" w:cs="Arial"/>
          <w:b/>
          <w:bCs/>
          <w:sz w:val="24"/>
          <w:szCs w:val="24"/>
        </w:rPr>
        <w:t>-ER</w:t>
      </w:r>
      <w:r>
        <w:rPr>
          <w:rFonts w:ascii="Arial" w:hAnsi="Arial" w:cs="Arial"/>
          <w:sz w:val="24"/>
          <w:szCs w:val="24"/>
        </w:rPr>
        <w:t xml:space="preserve"> ou </w:t>
      </w:r>
      <w:r w:rsidRPr="0015138F">
        <w:rPr>
          <w:rFonts w:ascii="Arial" w:hAnsi="Arial" w:cs="Arial"/>
          <w:b/>
          <w:bCs/>
          <w:sz w:val="24"/>
          <w:szCs w:val="24"/>
        </w:rPr>
        <w:t>-IR</w:t>
      </w:r>
      <w:r>
        <w:rPr>
          <w:rFonts w:ascii="Arial" w:hAnsi="Arial" w:cs="Arial"/>
          <w:sz w:val="24"/>
          <w:szCs w:val="24"/>
        </w:rPr>
        <w:t>. Mas não se preocupe com isso agora, pois ainda falaremos sobre verbos em outra aula.</w:t>
      </w:r>
    </w:p>
    <w:p w14:paraId="310A2D73" w14:textId="77777777" w:rsidR="00F741BA" w:rsidRDefault="00F741BA" w:rsidP="00F741BA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Agora, voltando a falar sobre as vogais, viu como nas palavras menino, menina e meninos as cores são diferentes? Quando essas vogais servem para indicar um </w:t>
      </w:r>
      <w:r w:rsidRPr="0015138F">
        <w:rPr>
          <w:rFonts w:ascii="Arial" w:hAnsi="Arial" w:cs="Arial"/>
          <w:sz w:val="24"/>
          <w:szCs w:val="24"/>
          <w:u w:val="single" w:color="FFC000" w:themeColor="accent4"/>
        </w:rPr>
        <w:t>gênero</w:t>
      </w:r>
      <w:r>
        <w:rPr>
          <w:rFonts w:ascii="Arial" w:hAnsi="Arial" w:cs="Arial"/>
          <w:sz w:val="24"/>
          <w:szCs w:val="24"/>
        </w:rPr>
        <w:t xml:space="preserve"> (feminino ou masculino), elas são chamadas de </w:t>
      </w:r>
      <w:r w:rsidRPr="0015138F">
        <w:rPr>
          <w:rFonts w:ascii="Arial" w:hAnsi="Arial" w:cs="Arial"/>
          <w:b/>
          <w:bCs/>
          <w:color w:val="70AD47" w:themeColor="accent6"/>
          <w:sz w:val="24"/>
          <w:szCs w:val="24"/>
        </w:rPr>
        <w:t>DESINÊNCIAS</w:t>
      </w:r>
      <w:r>
        <w:rPr>
          <w:rFonts w:ascii="Arial" w:hAnsi="Arial" w:cs="Arial"/>
          <w:sz w:val="24"/>
          <w:szCs w:val="24"/>
        </w:rPr>
        <w:t xml:space="preserve">. Dessa vez, a ideia não é apenas a pronúncia, mas indicar se aquela palavra está relacionada a um substantivo com o gênero biológico feminino ou masculino (homem/mulher, macho/fêmea), pois as palavras possuem diferentes formas para cada um deles, mesmo que a diferença seja só uma letrinha. A desinência também indica </w:t>
      </w:r>
      <w:r w:rsidRPr="0015138F">
        <w:rPr>
          <w:rFonts w:ascii="Arial" w:hAnsi="Arial" w:cs="Arial"/>
          <w:sz w:val="24"/>
          <w:szCs w:val="24"/>
          <w:u w:val="single" w:color="FFC000" w:themeColor="accent4"/>
        </w:rPr>
        <w:t>número</w:t>
      </w:r>
      <w:r>
        <w:rPr>
          <w:rFonts w:ascii="Arial" w:hAnsi="Arial" w:cs="Arial"/>
          <w:sz w:val="24"/>
          <w:szCs w:val="24"/>
        </w:rPr>
        <w:t xml:space="preserve"> (singular ou plural), que é o caso do S no final da palavra “meninos”.</w:t>
      </w:r>
    </w:p>
    <w:p w14:paraId="6E7E51D7" w14:textId="77777777" w:rsidR="00F741BA" w:rsidRDefault="00F741BA" w:rsidP="00F741BA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Nos </w:t>
      </w:r>
      <w:r w:rsidRPr="0015138F">
        <w:rPr>
          <w:rFonts w:ascii="Arial" w:hAnsi="Arial" w:cs="Arial"/>
          <w:b/>
          <w:bCs/>
          <w:sz w:val="24"/>
          <w:szCs w:val="24"/>
        </w:rPr>
        <w:t>verbos</w:t>
      </w:r>
      <w:r>
        <w:rPr>
          <w:rFonts w:ascii="Arial" w:hAnsi="Arial" w:cs="Arial"/>
          <w:sz w:val="24"/>
          <w:szCs w:val="24"/>
        </w:rPr>
        <w:t xml:space="preserve">, as desinências irão evidenciar o </w:t>
      </w:r>
      <w:r w:rsidRPr="0015138F">
        <w:rPr>
          <w:rFonts w:ascii="Arial" w:hAnsi="Arial" w:cs="Arial"/>
          <w:sz w:val="24"/>
          <w:szCs w:val="24"/>
          <w:u w:val="single" w:color="FFC000" w:themeColor="accent4"/>
        </w:rPr>
        <w:t>tempo e o modo</w:t>
      </w:r>
      <w:r>
        <w:rPr>
          <w:rFonts w:ascii="Arial" w:hAnsi="Arial" w:cs="Arial"/>
          <w:sz w:val="24"/>
          <w:szCs w:val="24"/>
        </w:rPr>
        <w:t xml:space="preserve"> do verbo, além de </w:t>
      </w:r>
      <w:r w:rsidRPr="0015138F">
        <w:rPr>
          <w:rFonts w:ascii="Arial" w:hAnsi="Arial" w:cs="Arial"/>
          <w:sz w:val="24"/>
          <w:szCs w:val="24"/>
          <w:u w:val="single" w:color="FFC000" w:themeColor="accent4"/>
        </w:rPr>
        <w:t>número e pessoa</w:t>
      </w:r>
      <w:r>
        <w:rPr>
          <w:rFonts w:ascii="Arial" w:hAnsi="Arial" w:cs="Arial"/>
          <w:sz w:val="24"/>
          <w:szCs w:val="24"/>
        </w:rPr>
        <w:t xml:space="preserve">. Mais uma vez, </w:t>
      </w:r>
      <w:r w:rsidRPr="0015138F">
        <w:rPr>
          <w:rFonts w:ascii="Arial" w:hAnsi="Arial" w:cs="Arial"/>
          <w:b/>
          <w:bCs/>
          <w:color w:val="7030A0"/>
          <w:sz w:val="24"/>
          <w:szCs w:val="24"/>
        </w:rPr>
        <w:t>não precisa se preocupar com isso agora</w:t>
      </w:r>
      <w:r>
        <w:rPr>
          <w:rFonts w:ascii="Arial" w:hAnsi="Arial" w:cs="Arial"/>
          <w:sz w:val="24"/>
          <w:szCs w:val="24"/>
        </w:rPr>
        <w:t>, ok? Só imagine que, por causa da terminação “REMOS”, na palavra VENDEREMOS, conseguimos saber que a ação de vender é praticada pela 1ª pessoa do plural (</w:t>
      </w:r>
      <w:r w:rsidRPr="0015138F">
        <w:rPr>
          <w:rFonts w:ascii="Arial" w:hAnsi="Arial" w:cs="Arial"/>
          <w:b/>
          <w:bCs/>
          <w:sz w:val="24"/>
          <w:szCs w:val="24"/>
        </w:rPr>
        <w:t>nós</w:t>
      </w:r>
      <w:r>
        <w:rPr>
          <w:rFonts w:ascii="Arial" w:hAnsi="Arial" w:cs="Arial"/>
          <w:sz w:val="24"/>
          <w:szCs w:val="24"/>
        </w:rPr>
        <w:t>) e que a ação acontecerá no futuro.</w:t>
      </w:r>
    </w:p>
    <w:p w14:paraId="7F16A6BA" w14:textId="05E212ED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partes em preto são os </w:t>
      </w:r>
      <w:r w:rsidRPr="0015138F">
        <w:rPr>
          <w:rFonts w:ascii="Arial" w:hAnsi="Arial" w:cs="Arial"/>
          <w:b/>
          <w:bCs/>
          <w:sz w:val="24"/>
          <w:szCs w:val="24"/>
        </w:rPr>
        <w:t>SUFIXOS</w:t>
      </w:r>
      <w:r>
        <w:rPr>
          <w:rFonts w:ascii="Arial" w:hAnsi="Arial" w:cs="Arial"/>
          <w:sz w:val="24"/>
          <w:szCs w:val="24"/>
        </w:rPr>
        <w:t xml:space="preserve"> das palavras, partes que são acrescentadas para poder acrescentar ou modificar algum sentido ou até mudar a classe gramatical. </w:t>
      </w:r>
    </w:p>
    <w:p w14:paraId="4CFCB0F0" w14:textId="1B13B9D4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ECCC77D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3073711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sym w:font="Wingdings 2" w:char="F0EA"/>
      </w:r>
      <w:r>
        <w:rPr>
          <w:rFonts w:ascii="Arial" w:hAnsi="Arial" w:cs="Arial"/>
          <w:sz w:val="24"/>
          <w:szCs w:val="24"/>
        </w:rPr>
        <w:t xml:space="preserve"> </w:t>
      </w:r>
      <w:r w:rsidRPr="0015138F">
        <w:rPr>
          <w:rFonts w:ascii="Arial" w:hAnsi="Arial" w:cs="Arial"/>
          <w:b/>
          <w:bCs/>
          <w:sz w:val="24"/>
          <w:szCs w:val="24"/>
        </w:rPr>
        <w:t>SUFIXO E PREFIXO:</w:t>
      </w:r>
      <w:r>
        <w:rPr>
          <w:rFonts w:ascii="Arial" w:hAnsi="Arial" w:cs="Arial"/>
          <w:sz w:val="24"/>
          <w:szCs w:val="24"/>
        </w:rPr>
        <w:t xml:space="preserve"> são </w:t>
      </w:r>
      <w:r w:rsidRPr="0015138F">
        <w:rPr>
          <w:rFonts w:ascii="Arial" w:hAnsi="Arial" w:cs="Arial"/>
          <w:sz w:val="24"/>
          <w:szCs w:val="24"/>
          <w:u w:val="single" w:color="FFC000" w:themeColor="accent4"/>
        </w:rPr>
        <w:t>morfemas</w:t>
      </w:r>
      <w:r>
        <w:rPr>
          <w:rFonts w:ascii="Arial" w:hAnsi="Arial" w:cs="Arial"/>
          <w:sz w:val="24"/>
          <w:szCs w:val="24"/>
        </w:rPr>
        <w:t xml:space="preserve"> (“pedaços” da palavra que possuem um significado, assim como, nos sons, temos os </w:t>
      </w:r>
      <w:r w:rsidRPr="0015138F">
        <w:rPr>
          <w:rFonts w:ascii="Arial" w:hAnsi="Arial" w:cs="Arial"/>
          <w:i/>
          <w:iCs/>
          <w:sz w:val="24"/>
          <w:szCs w:val="24"/>
        </w:rPr>
        <w:t>fonemas</w:t>
      </w:r>
      <w:r>
        <w:rPr>
          <w:rFonts w:ascii="Arial" w:hAnsi="Arial" w:cs="Arial"/>
          <w:sz w:val="24"/>
          <w:szCs w:val="24"/>
        </w:rPr>
        <w:t xml:space="preserve">) que podem, de alguma forma, modificar o sentido original do radical ou apenas acrescentar ou complementar seu significado, além de ser possível mudar a classe gramatical (transformar um adjetivo em substantivo, por exemplo). Aparecem </w:t>
      </w:r>
      <w:r w:rsidRPr="0015138F">
        <w:rPr>
          <w:rFonts w:ascii="Arial" w:hAnsi="Arial" w:cs="Arial"/>
          <w:b/>
          <w:bCs/>
          <w:sz w:val="24"/>
          <w:szCs w:val="24"/>
        </w:rPr>
        <w:t>antes</w:t>
      </w:r>
      <w:r>
        <w:rPr>
          <w:rFonts w:ascii="Arial" w:hAnsi="Arial" w:cs="Arial"/>
          <w:sz w:val="24"/>
          <w:szCs w:val="24"/>
        </w:rPr>
        <w:t xml:space="preserve"> (prefixo) ou </w:t>
      </w:r>
      <w:r w:rsidRPr="0015138F">
        <w:rPr>
          <w:rFonts w:ascii="Arial" w:hAnsi="Arial" w:cs="Arial"/>
          <w:b/>
          <w:bCs/>
          <w:sz w:val="24"/>
          <w:szCs w:val="24"/>
        </w:rPr>
        <w:t>depois</w:t>
      </w:r>
      <w:r>
        <w:rPr>
          <w:rFonts w:ascii="Arial" w:hAnsi="Arial" w:cs="Arial"/>
          <w:sz w:val="24"/>
          <w:szCs w:val="24"/>
        </w:rPr>
        <w:t xml:space="preserve"> (sufixo) do radical.</w:t>
      </w:r>
    </w:p>
    <w:p w14:paraId="66D846A3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21AD5A7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→ </w:t>
      </w:r>
      <w:r w:rsidRPr="002E4B8C">
        <w:rPr>
          <w:rFonts w:ascii="Arial" w:hAnsi="Arial" w:cs="Arial"/>
          <w:b/>
          <w:bCs/>
          <w:sz w:val="24"/>
          <w:szCs w:val="24"/>
        </w:rPr>
        <w:t>PREFIXO:</w:t>
      </w:r>
      <w:r>
        <w:rPr>
          <w:rFonts w:ascii="Arial" w:hAnsi="Arial" w:cs="Arial"/>
          <w:sz w:val="24"/>
          <w:szCs w:val="24"/>
        </w:rPr>
        <w:t xml:space="preserve"> </w:t>
      </w:r>
      <w:r w:rsidRPr="002E4B8C">
        <w:rPr>
          <w:rFonts w:ascii="Arial" w:hAnsi="Arial" w:cs="Arial"/>
          <w:sz w:val="24"/>
          <w:szCs w:val="24"/>
          <w:u w:val="single" w:color="FFC000" w:themeColor="accent4"/>
        </w:rPr>
        <w:t>antes</w:t>
      </w:r>
      <w:r>
        <w:rPr>
          <w:rFonts w:ascii="Arial" w:hAnsi="Arial" w:cs="Arial"/>
          <w:sz w:val="24"/>
          <w:szCs w:val="24"/>
        </w:rPr>
        <w:t xml:space="preserve"> do radical.</w:t>
      </w:r>
    </w:p>
    <w:p w14:paraId="2A831381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54"/>
      </w:tblGrid>
      <w:tr w:rsidR="00F741BA" w14:paraId="456214A0" w14:textId="77777777" w:rsidTr="00B23BC8">
        <w:tc>
          <w:tcPr>
            <w:tcW w:w="4251" w:type="dxa"/>
          </w:tcPr>
          <w:p w14:paraId="018FF94F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DES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LEAL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indica contrário/negação</w:t>
            </w:r>
          </w:p>
          <w:p w14:paraId="0B5BFD15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IN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FELIZ</w:t>
            </w:r>
            <w:r>
              <w:rPr>
                <w:rFonts w:ascii="Arial" w:hAnsi="Arial" w:cs="Arial"/>
                <w:sz w:val="24"/>
                <w:szCs w:val="24"/>
              </w:rPr>
              <w:t xml:space="preserve"> – indica negação</w:t>
            </w:r>
          </w:p>
          <w:p w14:paraId="6308B6A4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PÓS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-PARTO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após algo</w:t>
            </w:r>
          </w:p>
          <w:p w14:paraId="605396C4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PRÉ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-HISTÓRIA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antes de algo</w:t>
            </w:r>
          </w:p>
          <w:p w14:paraId="01CBD5FE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AUTO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MÓVEL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sozinho ou próprio</w:t>
            </w:r>
          </w:p>
        </w:tc>
        <w:tc>
          <w:tcPr>
            <w:tcW w:w="4254" w:type="dxa"/>
          </w:tcPr>
          <w:p w14:paraId="03DD1D43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PRÓ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-VIDA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 favor de algo</w:t>
            </w:r>
          </w:p>
          <w:p w14:paraId="54B8385B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RE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SCREVER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fazer novamente</w:t>
            </w:r>
          </w:p>
          <w:p w14:paraId="3A56E18D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CO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ICIPAR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fazer em conjunto</w:t>
            </w:r>
          </w:p>
          <w:p w14:paraId="3217BB5C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ANTI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PÁTICO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contra algo</w:t>
            </w:r>
          </w:p>
          <w:p w14:paraId="537B89CB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HIDRO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ELÉTRICA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relativo a água</w:t>
            </w:r>
          </w:p>
        </w:tc>
      </w:tr>
    </w:tbl>
    <w:p w14:paraId="5EBE1CD5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E6507FF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3DE5">
        <w:rPr>
          <w:rFonts w:ascii="Arial" w:hAnsi="Arial" w:cs="Arial"/>
          <w:b/>
          <w:bCs/>
          <w:sz w:val="24"/>
          <w:szCs w:val="24"/>
        </w:rPr>
        <w:t>Curiosidade:</w:t>
      </w:r>
      <w:r>
        <w:rPr>
          <w:rFonts w:ascii="Arial" w:hAnsi="Arial" w:cs="Arial"/>
          <w:sz w:val="24"/>
          <w:szCs w:val="24"/>
        </w:rPr>
        <w:t xml:space="preserve"> muitas pessoas usam as expressões “baixa estima” e “</w:t>
      </w:r>
      <w:proofErr w:type="spellStart"/>
      <w:r>
        <w:rPr>
          <w:rFonts w:ascii="Arial" w:hAnsi="Arial" w:cs="Arial"/>
          <w:sz w:val="24"/>
          <w:szCs w:val="24"/>
        </w:rPr>
        <w:t>alto estima</w:t>
      </w:r>
      <w:proofErr w:type="spellEnd"/>
      <w:r>
        <w:rPr>
          <w:rFonts w:ascii="Arial" w:hAnsi="Arial" w:cs="Arial"/>
          <w:sz w:val="24"/>
          <w:szCs w:val="24"/>
        </w:rPr>
        <w:t>”. Porém, esses usos não são adequados, pois a palavra “autoestima” (ter estima, cuidado e valor por si próprio/a) não tem nada a ver com alto e baixo, mas com algo voltado para si mesmo(a). Assim, uma pessoa pode ter alta autoestima ou baixa autoestima.</w:t>
      </w:r>
    </w:p>
    <w:p w14:paraId="44F09BB3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D92089A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→ </w:t>
      </w:r>
      <w:r>
        <w:rPr>
          <w:rFonts w:ascii="Arial" w:hAnsi="Arial" w:cs="Arial"/>
          <w:b/>
          <w:bCs/>
          <w:sz w:val="24"/>
          <w:szCs w:val="24"/>
        </w:rPr>
        <w:t>SUFIXO</w:t>
      </w:r>
      <w:r w:rsidRPr="002E4B8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 w:color="FFC000" w:themeColor="accent4"/>
        </w:rPr>
        <w:t>depois</w:t>
      </w:r>
      <w:r>
        <w:rPr>
          <w:rFonts w:ascii="Arial" w:hAnsi="Arial" w:cs="Arial"/>
          <w:sz w:val="24"/>
          <w:szCs w:val="24"/>
        </w:rPr>
        <w:t xml:space="preserve"> do radical.</w:t>
      </w:r>
    </w:p>
    <w:p w14:paraId="4660EF56" w14:textId="77777777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54"/>
      </w:tblGrid>
      <w:tr w:rsidR="00F741BA" w14:paraId="133C14AD" w14:textId="77777777" w:rsidTr="00B23BC8">
        <w:tc>
          <w:tcPr>
            <w:tcW w:w="4251" w:type="dxa"/>
          </w:tcPr>
          <w:p w14:paraId="0FCA8598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LEAL</w:t>
            </w:r>
            <w:r w:rsidRPr="002E4B8C"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ADE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substantivo</w:t>
            </w:r>
          </w:p>
          <w:p w14:paraId="6773D967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FELIZ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MENTE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modo ou maneira</w:t>
            </w:r>
          </w:p>
          <w:p w14:paraId="626845AB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EIRA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profissão</w:t>
            </w:r>
          </w:p>
        </w:tc>
        <w:tc>
          <w:tcPr>
            <w:tcW w:w="4254" w:type="dxa"/>
          </w:tcPr>
          <w:p w14:paraId="5545979F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CULTUR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adjetivo (relacionado a)</w:t>
            </w:r>
          </w:p>
          <w:p w14:paraId="69D69B2E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ODI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OSO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adjetivo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pratica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/possui)</w:t>
            </w:r>
          </w:p>
          <w:p w14:paraId="690C2D8B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ODI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ADO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adjetivo (sofre/recebe)</w:t>
            </w:r>
          </w:p>
        </w:tc>
      </w:tr>
      <w:tr w:rsidR="00F741BA" w14:paraId="15806DF0" w14:textId="77777777" w:rsidTr="00B23BC8">
        <w:tc>
          <w:tcPr>
            <w:tcW w:w="8505" w:type="dxa"/>
            <w:gridSpan w:val="2"/>
          </w:tcPr>
          <w:p w14:paraId="2F22C0B3" w14:textId="77777777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HIST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2E4B8C">
              <w:rPr>
                <w:rFonts w:ascii="Arial" w:hAnsi="Arial" w:cs="Arial"/>
                <w:b/>
                <w:bCs/>
                <w:sz w:val="24"/>
                <w:szCs w:val="24"/>
              </w:rPr>
              <w:t>RIA</w:t>
            </w:r>
            <w:r>
              <w:rPr>
                <w:rFonts w:ascii="Arial" w:hAnsi="Arial" w:cs="Arial"/>
                <w:b/>
                <w:bCs/>
                <w:color w:val="B7197F"/>
                <w:sz w:val="24"/>
                <w:szCs w:val="24"/>
              </w:rPr>
              <w:t>DOR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pratica uma ação (também indica profissão)</w:t>
            </w:r>
          </w:p>
          <w:p w14:paraId="02F1E8E6" w14:textId="4D5774A5" w:rsidR="00F741BA" w:rsidRDefault="00F741BA" w:rsidP="00B23BC8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06545F" w14:textId="337291FD" w:rsidR="00F741BA" w:rsidRDefault="00F741BA" w:rsidP="00F741BA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1904" behindDoc="1" locked="0" layoutInCell="1" allowOverlap="1" wp14:anchorId="7E2BF2A9" wp14:editId="210246D1">
            <wp:simplePos x="0" y="0"/>
            <wp:positionH relativeFrom="margin">
              <wp:posOffset>-197485</wp:posOffset>
            </wp:positionH>
            <wp:positionV relativeFrom="paragraph">
              <wp:posOffset>190500</wp:posOffset>
            </wp:positionV>
            <wp:extent cx="2057400" cy="2057400"/>
            <wp:effectExtent l="0" t="0" r="0" b="0"/>
            <wp:wrapTight wrapText="bothSides">
              <wp:wrapPolygon edited="0">
                <wp:start x="8800" y="2200"/>
                <wp:lineTo x="7400" y="3200"/>
                <wp:lineTo x="5400" y="5200"/>
                <wp:lineTo x="5400" y="6000"/>
                <wp:lineTo x="3800" y="9000"/>
                <wp:lineTo x="3800" y="9800"/>
                <wp:lineTo x="5400" y="12200"/>
                <wp:lineTo x="4800" y="15400"/>
                <wp:lineTo x="4600" y="21400"/>
                <wp:lineTo x="12600" y="21400"/>
                <wp:lineTo x="14400" y="21400"/>
                <wp:lineTo x="18200" y="19400"/>
                <wp:lineTo x="17800" y="16800"/>
                <wp:lineTo x="15600" y="12200"/>
                <wp:lineTo x="16400" y="9000"/>
                <wp:lineTo x="15600" y="5400"/>
                <wp:lineTo x="12000" y="2200"/>
                <wp:lineTo x="8800" y="2200"/>
              </wp:wrapPolygon>
            </wp:wrapTight>
            <wp:docPr id="36" name="Imagem 36" descr="ga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mi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1BFA0" w14:textId="721890A9" w:rsidR="00F741BA" w:rsidRDefault="00F741BA" w:rsidP="00F741BA">
      <w:pPr>
        <w:tabs>
          <w:tab w:val="left" w:pos="851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Também podemos inventar palavras que não estão no dicionário ou que não fazem parte da gramática e da norma padrão (esse processo é chamado de </w:t>
      </w:r>
      <w:r w:rsidRPr="00B63DE5">
        <w:rPr>
          <w:rFonts w:ascii="Arial" w:hAnsi="Arial" w:cs="Arial"/>
          <w:sz w:val="24"/>
          <w:szCs w:val="24"/>
          <w:u w:val="single" w:color="FFC000" w:themeColor="accent4"/>
        </w:rPr>
        <w:t>neologismo</w:t>
      </w:r>
      <w:r>
        <w:rPr>
          <w:rFonts w:ascii="Arial" w:hAnsi="Arial" w:cs="Arial"/>
          <w:sz w:val="24"/>
          <w:szCs w:val="24"/>
        </w:rPr>
        <w:t xml:space="preserve">), mas que fazem sentido para nós no dia a dia e em situações informais. Exemplos são palavras como </w:t>
      </w:r>
      <w:r w:rsidRPr="00B63DE5">
        <w:rPr>
          <w:rFonts w:ascii="Arial" w:hAnsi="Arial" w:cs="Arial"/>
          <w:b/>
          <w:bCs/>
          <w:sz w:val="24"/>
          <w:szCs w:val="24"/>
          <w:u w:val="single"/>
        </w:rPr>
        <w:t>CHOCOLAT</w:t>
      </w:r>
      <w:r w:rsidRPr="00B63DE5">
        <w:rPr>
          <w:rFonts w:ascii="Arial" w:hAnsi="Arial" w:cs="Arial"/>
          <w:b/>
          <w:bCs/>
          <w:sz w:val="24"/>
          <w:szCs w:val="24"/>
        </w:rPr>
        <w:t>UDO</w:t>
      </w:r>
      <w:r>
        <w:rPr>
          <w:rFonts w:ascii="Arial" w:hAnsi="Arial" w:cs="Arial"/>
          <w:sz w:val="24"/>
          <w:szCs w:val="24"/>
        </w:rPr>
        <w:t xml:space="preserve"> (muito usada informalmente para dizer que algo é cheio de chocolate), </w:t>
      </w:r>
      <w:r w:rsidRPr="00B63DE5">
        <w:rPr>
          <w:rFonts w:ascii="Arial" w:hAnsi="Arial" w:cs="Arial"/>
          <w:b/>
          <w:bCs/>
          <w:sz w:val="24"/>
          <w:szCs w:val="24"/>
          <w:u w:val="single"/>
        </w:rPr>
        <w:t>BICH</w:t>
      </w:r>
      <w:r w:rsidRPr="00B63DE5">
        <w:rPr>
          <w:rFonts w:ascii="Arial" w:hAnsi="Arial" w:cs="Arial"/>
          <w:b/>
          <w:bCs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 xml:space="preserve"> (algo que está com “bicho”, ou melhor, que está estragado ou não funciona direito) ou até expressões que misturam línguas, como </w:t>
      </w:r>
      <w:r w:rsidRPr="00B63DE5">
        <w:rPr>
          <w:rFonts w:ascii="Arial" w:hAnsi="Arial" w:cs="Arial"/>
          <w:b/>
          <w:bCs/>
          <w:sz w:val="24"/>
          <w:szCs w:val="24"/>
          <w:u w:val="single"/>
        </w:rPr>
        <w:t>DELET</w:t>
      </w:r>
      <w:r w:rsidRPr="00B63DE5">
        <w:rPr>
          <w:rFonts w:ascii="Arial" w:hAnsi="Arial" w:cs="Arial"/>
          <w:b/>
          <w:bCs/>
          <w:sz w:val="24"/>
          <w:szCs w:val="24"/>
        </w:rPr>
        <w:t>AR</w:t>
      </w:r>
      <w:r w:rsidRPr="00B63DE5">
        <w:rPr>
          <w:rFonts w:ascii="Arial" w:hAnsi="Arial" w:cs="Arial"/>
          <w:sz w:val="24"/>
          <w:szCs w:val="24"/>
        </w:rPr>
        <w:t xml:space="preserve"> ou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3DE5">
        <w:rPr>
          <w:rFonts w:ascii="Arial" w:hAnsi="Arial" w:cs="Arial"/>
          <w:b/>
          <w:bCs/>
          <w:sz w:val="24"/>
          <w:szCs w:val="24"/>
          <w:u w:val="single"/>
        </w:rPr>
        <w:t>POST</w:t>
      </w:r>
      <w:r>
        <w:rPr>
          <w:rFonts w:ascii="Arial" w:hAnsi="Arial" w:cs="Arial"/>
          <w:b/>
          <w:bCs/>
          <w:sz w:val="24"/>
          <w:szCs w:val="24"/>
        </w:rPr>
        <w:t xml:space="preserve">ADO </w:t>
      </w:r>
      <w:r>
        <w:rPr>
          <w:rFonts w:ascii="Arial" w:hAnsi="Arial" w:cs="Arial"/>
          <w:sz w:val="24"/>
          <w:szCs w:val="24"/>
        </w:rPr>
        <w:t xml:space="preserve">(dos verbos em inglês </w:t>
      </w:r>
      <w:proofErr w:type="spellStart"/>
      <w:r w:rsidRPr="00B63DE5">
        <w:rPr>
          <w:rFonts w:ascii="Arial" w:hAnsi="Arial" w:cs="Arial"/>
          <w:i/>
          <w:iCs/>
          <w:sz w:val="24"/>
          <w:szCs w:val="24"/>
        </w:rPr>
        <w:t>delet</w:t>
      </w:r>
      <w:proofErr w:type="spellEnd"/>
      <w:r w:rsidRPr="00B63DE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Pr="00B63DE5">
        <w:rPr>
          <w:rFonts w:ascii="Arial" w:hAnsi="Arial" w:cs="Arial"/>
          <w:i/>
          <w:iCs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 xml:space="preserve">). Para quem gosta de jogos, é comum ver as expressões </w:t>
      </w:r>
      <w:r w:rsidRPr="00B63DE5">
        <w:rPr>
          <w:rFonts w:ascii="Arial" w:hAnsi="Arial" w:cs="Arial"/>
          <w:b/>
          <w:bCs/>
          <w:sz w:val="24"/>
          <w:szCs w:val="24"/>
          <w:u w:val="single"/>
        </w:rPr>
        <w:t>BUFF</w:t>
      </w:r>
      <w:r w:rsidRPr="00B63DE5">
        <w:rPr>
          <w:rFonts w:ascii="Arial" w:hAnsi="Arial" w:cs="Arial"/>
          <w:b/>
          <w:bCs/>
          <w:sz w:val="24"/>
          <w:szCs w:val="24"/>
        </w:rPr>
        <w:t xml:space="preserve">ADO </w:t>
      </w:r>
      <w:r>
        <w:rPr>
          <w:rFonts w:ascii="Arial" w:hAnsi="Arial" w:cs="Arial"/>
          <w:sz w:val="24"/>
          <w:szCs w:val="24"/>
        </w:rPr>
        <w:t xml:space="preserve">ou </w:t>
      </w:r>
      <w:r w:rsidRPr="00B63DE5">
        <w:rPr>
          <w:rFonts w:ascii="Arial" w:hAnsi="Arial" w:cs="Arial"/>
          <w:b/>
          <w:bCs/>
          <w:sz w:val="24"/>
          <w:szCs w:val="24"/>
          <w:u w:val="single"/>
        </w:rPr>
        <w:t>NERF</w:t>
      </w:r>
      <w:r w:rsidRPr="00B63DE5">
        <w:rPr>
          <w:rFonts w:ascii="Arial" w:hAnsi="Arial" w:cs="Arial"/>
          <w:b/>
          <w:bCs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, que também passam por esses processos que misturam radicais de línguas diferentes com os prefixos do Português.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0F05C47" w14:textId="6A53EEAD" w:rsidR="00402DBE" w:rsidRPr="0063651E" w:rsidRDefault="00402DBE" w:rsidP="00F741BA">
      <w:pPr>
        <w:tabs>
          <w:tab w:val="left" w:pos="851"/>
        </w:tabs>
        <w:spacing w:line="240" w:lineRule="auto"/>
        <w:jc w:val="center"/>
        <w:rPr>
          <w:rFonts w:ascii="Arial" w:hAnsi="Arial" w:cs="Arial"/>
        </w:rPr>
      </w:pPr>
    </w:p>
    <w:sectPr w:rsidR="00402DBE" w:rsidRPr="0063651E" w:rsidSect="007C7D1E">
      <w:pgSz w:w="11906" w:h="16838" w:code="9"/>
      <w:pgMar w:top="851" w:right="851" w:bottom="851" w:left="851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D3"/>
    <w:multiLevelType w:val="hybridMultilevel"/>
    <w:tmpl w:val="8D4AC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2E0"/>
    <w:multiLevelType w:val="hybridMultilevel"/>
    <w:tmpl w:val="0C8A7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A348A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A6"/>
    <w:multiLevelType w:val="hybridMultilevel"/>
    <w:tmpl w:val="826CE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7079"/>
    <w:multiLevelType w:val="hybridMultilevel"/>
    <w:tmpl w:val="1FB02F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539EB"/>
    <w:multiLevelType w:val="hybridMultilevel"/>
    <w:tmpl w:val="4D542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1328"/>
    <w:multiLevelType w:val="hybridMultilevel"/>
    <w:tmpl w:val="28245988"/>
    <w:lvl w:ilvl="0" w:tplc="CD780FEE">
      <w:start w:val="1"/>
      <w:numFmt w:val="bullet"/>
      <w:lvlText w:val="ê"/>
      <w:lvlJc w:val="left"/>
      <w:pPr>
        <w:ind w:left="360" w:hanging="360"/>
      </w:pPr>
      <w:rPr>
        <w:rFonts w:ascii="Wingdings 2" w:hAnsi="Wingdings 2" w:hint="default"/>
        <w:color w:val="FFC000" w:themeColor="accent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0589E"/>
    <w:multiLevelType w:val="hybridMultilevel"/>
    <w:tmpl w:val="DFFC4F4E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0FEC"/>
    <w:multiLevelType w:val="hybridMultilevel"/>
    <w:tmpl w:val="FB4A00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F1DBF"/>
    <w:multiLevelType w:val="hybridMultilevel"/>
    <w:tmpl w:val="C1A6B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5CE8"/>
    <w:multiLevelType w:val="hybridMultilevel"/>
    <w:tmpl w:val="E696B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6CC"/>
    <w:multiLevelType w:val="hybridMultilevel"/>
    <w:tmpl w:val="87ECCB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1B3B63"/>
    <w:multiLevelType w:val="hybridMultilevel"/>
    <w:tmpl w:val="2D347530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256FB"/>
    <w:multiLevelType w:val="hybridMultilevel"/>
    <w:tmpl w:val="2F10E4F0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C5A7A"/>
    <w:multiLevelType w:val="hybridMultilevel"/>
    <w:tmpl w:val="66DC82AA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5AC"/>
    <w:multiLevelType w:val="hybridMultilevel"/>
    <w:tmpl w:val="DCD6B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41AC5"/>
    <w:multiLevelType w:val="hybridMultilevel"/>
    <w:tmpl w:val="6DE68A16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59F7"/>
    <w:multiLevelType w:val="hybridMultilevel"/>
    <w:tmpl w:val="66122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096"/>
    <w:multiLevelType w:val="hybridMultilevel"/>
    <w:tmpl w:val="D9C60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10AD8"/>
    <w:multiLevelType w:val="hybridMultilevel"/>
    <w:tmpl w:val="521C5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9425C"/>
    <w:multiLevelType w:val="hybridMultilevel"/>
    <w:tmpl w:val="F4BA1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52DA6"/>
    <w:multiLevelType w:val="hybridMultilevel"/>
    <w:tmpl w:val="23D62A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A2CD7"/>
    <w:multiLevelType w:val="hybridMultilevel"/>
    <w:tmpl w:val="DF94D384"/>
    <w:lvl w:ilvl="0" w:tplc="432A348A">
      <w:start w:val="1"/>
      <w:numFmt w:val="bullet"/>
      <w:lvlText w:val="→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1714B1"/>
    <w:multiLevelType w:val="hybridMultilevel"/>
    <w:tmpl w:val="E7705F56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4"/>
  </w:num>
  <w:num w:numId="5">
    <w:abstractNumId w:val="18"/>
  </w:num>
  <w:num w:numId="6">
    <w:abstractNumId w:val="7"/>
  </w:num>
  <w:num w:numId="7">
    <w:abstractNumId w:val="5"/>
  </w:num>
  <w:num w:numId="8">
    <w:abstractNumId w:val="16"/>
  </w:num>
  <w:num w:numId="9">
    <w:abstractNumId w:val="19"/>
  </w:num>
  <w:num w:numId="10">
    <w:abstractNumId w:val="8"/>
  </w:num>
  <w:num w:numId="11">
    <w:abstractNumId w:val="4"/>
  </w:num>
  <w:num w:numId="12">
    <w:abstractNumId w:val="9"/>
  </w:num>
  <w:num w:numId="13">
    <w:abstractNumId w:val="3"/>
  </w:num>
  <w:num w:numId="14">
    <w:abstractNumId w:val="10"/>
  </w:num>
  <w:num w:numId="15">
    <w:abstractNumId w:val="1"/>
  </w:num>
  <w:num w:numId="16">
    <w:abstractNumId w:val="6"/>
  </w:num>
  <w:num w:numId="17">
    <w:abstractNumId w:val="12"/>
  </w:num>
  <w:num w:numId="18">
    <w:abstractNumId w:val="13"/>
  </w:num>
  <w:num w:numId="19">
    <w:abstractNumId w:val="22"/>
  </w:num>
  <w:num w:numId="20">
    <w:abstractNumId w:val="15"/>
  </w:num>
  <w:num w:numId="21">
    <w:abstractNumId w:val="21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F"/>
    <w:rsid w:val="00002F13"/>
    <w:rsid w:val="00046154"/>
    <w:rsid w:val="000768B4"/>
    <w:rsid w:val="000A1F3F"/>
    <w:rsid w:val="000B2657"/>
    <w:rsid w:val="000D0AA8"/>
    <w:rsid w:val="000E4FDF"/>
    <w:rsid w:val="000F3065"/>
    <w:rsid w:val="001071E3"/>
    <w:rsid w:val="001E2661"/>
    <w:rsid w:val="0020103B"/>
    <w:rsid w:val="002056A5"/>
    <w:rsid w:val="002133A2"/>
    <w:rsid w:val="00253D90"/>
    <w:rsid w:val="00274B3E"/>
    <w:rsid w:val="00277420"/>
    <w:rsid w:val="00294C7E"/>
    <w:rsid w:val="002D14E9"/>
    <w:rsid w:val="002F4231"/>
    <w:rsid w:val="002F57B2"/>
    <w:rsid w:val="00330652"/>
    <w:rsid w:val="0033077F"/>
    <w:rsid w:val="00374E68"/>
    <w:rsid w:val="003809AE"/>
    <w:rsid w:val="003A2F24"/>
    <w:rsid w:val="003D36EF"/>
    <w:rsid w:val="003D72F0"/>
    <w:rsid w:val="003E468B"/>
    <w:rsid w:val="00402DBE"/>
    <w:rsid w:val="00411521"/>
    <w:rsid w:val="00420B6B"/>
    <w:rsid w:val="00421ABE"/>
    <w:rsid w:val="00426CFD"/>
    <w:rsid w:val="00442E75"/>
    <w:rsid w:val="004443F4"/>
    <w:rsid w:val="00445A48"/>
    <w:rsid w:val="004667C1"/>
    <w:rsid w:val="00472980"/>
    <w:rsid w:val="00483BEA"/>
    <w:rsid w:val="00483C03"/>
    <w:rsid w:val="0049063D"/>
    <w:rsid w:val="004917A3"/>
    <w:rsid w:val="004A355F"/>
    <w:rsid w:val="004A6E9A"/>
    <w:rsid w:val="004B3F52"/>
    <w:rsid w:val="004C5228"/>
    <w:rsid w:val="004D485F"/>
    <w:rsid w:val="004E18D3"/>
    <w:rsid w:val="004E65F9"/>
    <w:rsid w:val="004F4610"/>
    <w:rsid w:val="00520C23"/>
    <w:rsid w:val="00565F35"/>
    <w:rsid w:val="005837CA"/>
    <w:rsid w:val="005A175B"/>
    <w:rsid w:val="005A7E64"/>
    <w:rsid w:val="005B418C"/>
    <w:rsid w:val="005D52F8"/>
    <w:rsid w:val="005F2164"/>
    <w:rsid w:val="005F644F"/>
    <w:rsid w:val="00620400"/>
    <w:rsid w:val="0063651E"/>
    <w:rsid w:val="00671120"/>
    <w:rsid w:val="00691C59"/>
    <w:rsid w:val="006A30A8"/>
    <w:rsid w:val="006B7E4E"/>
    <w:rsid w:val="0070021F"/>
    <w:rsid w:val="007016A2"/>
    <w:rsid w:val="00727459"/>
    <w:rsid w:val="00744841"/>
    <w:rsid w:val="007504F2"/>
    <w:rsid w:val="00776AC1"/>
    <w:rsid w:val="007B01E9"/>
    <w:rsid w:val="007B11AB"/>
    <w:rsid w:val="007C7D1E"/>
    <w:rsid w:val="00801D4D"/>
    <w:rsid w:val="008041AB"/>
    <w:rsid w:val="00822176"/>
    <w:rsid w:val="00824B65"/>
    <w:rsid w:val="00865772"/>
    <w:rsid w:val="00875F62"/>
    <w:rsid w:val="008C40A6"/>
    <w:rsid w:val="00924B72"/>
    <w:rsid w:val="00966CF2"/>
    <w:rsid w:val="00973B22"/>
    <w:rsid w:val="00990491"/>
    <w:rsid w:val="009A558F"/>
    <w:rsid w:val="009C3DF9"/>
    <w:rsid w:val="009D57D6"/>
    <w:rsid w:val="009F7FAD"/>
    <w:rsid w:val="00A26E0D"/>
    <w:rsid w:val="00A47494"/>
    <w:rsid w:val="00A500BE"/>
    <w:rsid w:val="00A76EB3"/>
    <w:rsid w:val="00AA2CAF"/>
    <w:rsid w:val="00AA3B8F"/>
    <w:rsid w:val="00AB101F"/>
    <w:rsid w:val="00AB1606"/>
    <w:rsid w:val="00AC0C9F"/>
    <w:rsid w:val="00AE3D73"/>
    <w:rsid w:val="00AF389C"/>
    <w:rsid w:val="00B15529"/>
    <w:rsid w:val="00B17120"/>
    <w:rsid w:val="00B72A60"/>
    <w:rsid w:val="00B8483D"/>
    <w:rsid w:val="00B8634A"/>
    <w:rsid w:val="00B94AAE"/>
    <w:rsid w:val="00BC68D2"/>
    <w:rsid w:val="00BD098E"/>
    <w:rsid w:val="00BE31EF"/>
    <w:rsid w:val="00BE690E"/>
    <w:rsid w:val="00C0681F"/>
    <w:rsid w:val="00C1073A"/>
    <w:rsid w:val="00C14800"/>
    <w:rsid w:val="00C54C48"/>
    <w:rsid w:val="00C6077F"/>
    <w:rsid w:val="00C96C79"/>
    <w:rsid w:val="00D07B17"/>
    <w:rsid w:val="00D2755C"/>
    <w:rsid w:val="00D54143"/>
    <w:rsid w:val="00D61637"/>
    <w:rsid w:val="00D709BA"/>
    <w:rsid w:val="00D83D2D"/>
    <w:rsid w:val="00DA73ED"/>
    <w:rsid w:val="00DD0634"/>
    <w:rsid w:val="00DD21A4"/>
    <w:rsid w:val="00DF16B9"/>
    <w:rsid w:val="00E164DD"/>
    <w:rsid w:val="00EA4B99"/>
    <w:rsid w:val="00EB5427"/>
    <w:rsid w:val="00EC0807"/>
    <w:rsid w:val="00EC3A25"/>
    <w:rsid w:val="00ED60C5"/>
    <w:rsid w:val="00ED69AB"/>
    <w:rsid w:val="00F0614C"/>
    <w:rsid w:val="00F15A2B"/>
    <w:rsid w:val="00F27C26"/>
    <w:rsid w:val="00F34FE5"/>
    <w:rsid w:val="00F717EA"/>
    <w:rsid w:val="00F741BA"/>
    <w:rsid w:val="00F75490"/>
    <w:rsid w:val="00F9017E"/>
    <w:rsid w:val="00F95B07"/>
    <w:rsid w:val="00FB1C8D"/>
    <w:rsid w:val="00FB3951"/>
    <w:rsid w:val="00FC3665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AFD"/>
  <w15:chartTrackingRefBased/>
  <w15:docId w15:val="{8CC63260-E0AD-4B85-B06A-81B0E944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5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58F"/>
  </w:style>
  <w:style w:type="paragraph" w:styleId="PargrafodaLista">
    <w:name w:val="List Paragraph"/>
    <w:basedOn w:val="Normal"/>
    <w:uiPriority w:val="34"/>
    <w:qFormat/>
    <w:rsid w:val="00AB16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71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26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7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9:00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24 224,'0'0,"0"0,-1-1,1 1,0 0,-1 0,1-1,0 1,-1 0,1 0,0-1,0 1,-1 0,1-1,0 1,0-1,-1 1,1 0,0-1,0 1,0 0,0-1,0 1,0-1,0 1,0 0,0-1,0 1,0-1,0 1,0-1,0 1,0 0,0-1,0 0,4-17,-4 16,3-7,1-1,0 1,0 0,1 0,0 1,8-12,-7 12,0-1,0-1,-1 1,7-18,-12 26,0 1,0-1,0 0,0 1,0-1,0 0,0 0,0 1,0-1,0 0,0 0,0 1,-1-1,1 0,0 1,0-1,-1 0,1 1,-1-1,1 1,0-1,-1 0,1 1,-1-1,1 1,-1-1,0 1,1 0,-1-1,1 1,-1 0,0-1,1 1,-1 0,0 0,1-1,-1 1,0 0,0 0,1 0,-1 0,0 0,0 0,-39 0,33 0,5 0,-26 0,28 0,0 0,0 0,0 0,0 0,0-1,0 1,0 0,1 0,-1 0,0 0,0 0,0 0,0 0,0 0,0 0,0 0,0 0,0 0,0 0,0 0,0 0,0 0,0 0,0-1,0 1,0 0,0 0,0 0,0 0,0 0,1 0,-1 0,0 0,0 0,0 0,-1 0,1-1,0 1,0 0,0 0,0 0,0 0,0 0,0 0,0 0,0 0,0 0,0 0,0 0,0 0,0 0,0 0,0-1,0 1,0 0,0 0,0 0,0 0,-1 0,1 0,0 0,0 0,0 0,0 0,0 0,0 0,0 0,0 0,0 0,16-8,-12 7,9-4,0 1,20-4,-31 7,1 1,-1-1,1 1,-1 0,0 0,1 0,-1 0,1 0,-1 0,0 1,1-1,-1 1,1 0,-1-1,0 1,0 0,0 0,1 1,-1-1,0 0,2 3,-2-2,-1 1,-1-1,1 0,0 0,0 0,-1 1,1-1,-1 0,0 0,0 1,0-1,0 0,0 1,0-1,-1 0,0 5,0-2,-1 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8:47.489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0 1,'118'124,"-77"-71,-26-33,20 21,-1-2,-2 2,30 49,-26-36,-31-48,0 0,0 0,0 0,1-1,0 0,0 0,1 0,-1 0,1-1,8 4,-15-8,0 0,1 0,-1 0,0 0,0 0,1 0,-1 1,0-1,0 0,1 0,-1 0,0 0,0 0,0 0,1 0,-1 0,0 0,0 0,1 0,-1 0,0 0,0 0,1 0,-1 0,0-1,0 1,1 0,-1 0,0 0,0 0,0 0,1 0,-1-1,0 1,0 0,0 0,0 0,1-1,-1 1,0 0,0 0,0 0,0-1,-1-14,-10-13,-6-12,8 19,7 17,2 6,20 42,-16-36,1 0,-2 0,1 0,-1 1,2 10,-4-18,-1 0,0 0,0 0,0 0,0-1,-1 1,1 0,0 0,0 0,0 0,-1-1,1 1,0 0,-1 0,1 0,0-1,-1 1,1 0,-1-1,0 1,1 0,-1-1,1 1,-1-1,0 1,0-1,1 1,-1-1,0 0,0 1,1-1,-1 0,0 1,0-1,0 0,0 0,1 0,-1 0,0 0,0 0,0 0,-1 0,-7 0,0-1,0 0,-12-3,9 2,-7 0,3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8:50.476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309 459,'-6'-4,"1"-1,0 1,0-1,0-1,1 1,0-1,0 1,0-1,1 0,-1 0,-2-10,-8-12,-4-1,0 0,-1 2,-2 0,-43-43,59 64,0 0,0 0,0-1,1 0,-4-7,6 9,0 1,-1-1,1 1,-1 0,0 0,0 0,0 0,-1 0,1 1,-1-1,0 1,0 0,0 0,-6-3,10 6,-1 0,1 0,0 0,-1 0,1 0,-1 1,1-1,0 0,-1 0,1 0,-1 0,1 0,0 1,-1-1,1 0,0 0,-1 0,1 1,0-1,-1 0,1 1,0-1,0 0,-1 0,1 1,0-1,0 1,0-1,-1 0,1 1,0-1,0 0,0 1,0-1,0 1,0 0,-4 21,5-9,0-32,-1-5,-1 18,0-1,1 1,0 0,1-1,-1 1,1-1,3-7,-4 13,1 0,-1 0,1 0,0 1,-1-1,1 0,0 1,0-1,-1 1,1-1,0 1,0-1,0 1,0-1,0 1,-1 0,1-1,0 1,0 0,0 0,0 0,0 0,0 0,0 0,0 0,0 0,0 0,0 0,0 1,0-1,0 0,0 1,0-1,1 1,33 18,-31-16,9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32:23.328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96 1,'1'14,"0"-1,6 26,-4-25,0 1,1 22,-4 4,-1 155,1-189,-1 11,-1 0,-6 32,8-50,0 0,0 0,0 0,0 1,0-1,0 0,0 0,0 0,0 0,0 1,-1-1,1 0,0 0,0 0,0 0,0 0,0 0,0 0,-1 1,1-1,0 0,0 0,0 0,0 0,-1 0,1 0,0 0,0 0,0 0,0 0,-1 0,1 0,0 0,0 0,0 0,-1 0,1 0,0 0,0 0,0 0,-10-6,-5-11,14 17,-17-24,-22-38,27 41,17 27,9 15,28 35,-38-53,0 1,0-1,1 1,0 0,0-1,7 5,-9-7,-1-1,0 1,0-1,1 1,-1-1,0 0,1 1,-1-1,0 0,1 0,-1 0,0 0,0 0,1 0,-1-1,0 1,1 0,-1-1,0 1,0-1,1 1,-1-1,0 0,0 1,0-1,0 0,2-1,27-29,-25 25,0 1,0-1,0 1,1 0,0 0,0 1,12-7,4-2,-13 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8:56.669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72 425,'-1'-57,"0"-6,10-80,-6 116,-1-1,-2-40,0 67,0 1,0-1,0 0,0 1,0-1,0 1,-1-1,1 0,0 1,0-1,0 1,-1-1,1 0,0 1,-1-1,1 1,0-1,-1 1,1-1,0 1,-1 0,1-1,-1 1,1-1,-1 1,1 0,-2-1,1 1,0 0,0 0,-1 0,1 0,0 0,0 0,0 0,-1 1,1-1,0 0,0 1,0-1,-2 2,-7 3,1 1,-15 13,11-8,36-33,-19 17,0 1,0-1,0 1,1 0,-1 0,1 1,0-1,0 1,0 0,1 1,7-4,-11 6,0 0,1 0,-1 1,0-1,1 1,-1-1,0 1,0 0,0 0,0-1,0 2,0-1,0 0,4 3,28 26,-23-20,3 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9:21.347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0 214,'7'-2,"-1"1,1-1,-1 1,0-2,0 1,0-1,0 0,8-5,6-3,146-75,-115 60,-33 16,0 1,31-12,-44 20,-1 0,0-1,0 1,0-1,0 0,0-1,4-2,-8 5,0 0,0 0,0 0,0 0,0 0,1 0,-1 0,0 0,0 0,0-1,0 1,0 0,0 0,0 0,0 0,0 0,0 0,0 0,0 0,0 0,0 0,0-1,0 1,0 0,0 0,0 0,0 0,0 0,0 0,0 0,0 0,0-1,0 1,0 0,0 0,0 0,0 0,0 0,0 0,0 0,0 0,0 0,0 0,0-1,0 1,-1 0,1 0,0 0,0 0,0 0,0 0,0 0,0 0,-9-2,-10 0,14 2,-8-1,0 1,0 1,-1 0,-13 3,26-4,1 0,0 0,0 0,-1 0,1 1,0-1,0 0,-1 0,1 0,0 0,0 0,-1 0,1 0,0 0,0 1,0-1,-1 0,1 0,0 0,0 1,0-1,0 0,-1 0,1 0,0 1,0-1,0 0,0 0,0 1,0-1,0 0,0 0,0 1,0-1,0 0,0 0,0 1,0-1,0 0,0 0,0 1,0-1,0 0,0 0,0 1,0-1,0 0,0 0,1 0,-1 1,0-1,0 0,0 0,0 0,1 1,-1-1,0 0,0 0,0 0,1 0,-1 0,0 0,0 1,1-1,-1 0,0 0,0 0,1 0,-1 0,18 9,-10-6,1-2,-1 1,0-1,10-1,-11 1,0-1,0 0,-1 1,1 1,0-1,7 3,-14-3,1-1,-1 0,0 0,1 0,-1 0,0 0,0 1,1-1,-1 0,0 0,1 0,-1 1,0-1,0 0,0 0,1 1,-1-1,0 0,0 1,0-1,1 0,-1 1,0-1,0 0,0 1,0-1,0 0,0 1,0-1,0 0,0 1,-8 10,-18 8,22-17,-23 15,17-9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9:24.439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1 34,'47'10,"159"-8,-110-3,-104 1,1-1,0 0,0 0,-1-1,1 1,0-2,1 1,-1-1,0 0,1 0,-7-5,13 8,-1 0,1-1,-1 1,1 0,-1-1,1 1,0 0,-1-1,1 1,0-1,-1 1,1-1,0 1,0 0,-1-1,1 1,0-1,0 0,0 1,0-1,-1 0,8-4,-5 5,1-1,-1 1,0 0,1 0,-1 0,0 0,1 0,2 1,6 2,0 1,-1 0,0 0,0 1,0 1,15 10,-24-15,-1-1,1 0,-1 1,1-1,-1 0,0 1,1-1,-1 1,1-1,-1 1,0-1,0 1,1-1,-1 1,0-1,0 1,1-1,-1 1,0-1,0 1,0 0,0-1,0 1,0-1,0 1,0-1,0 1,0 0,0-1,-1 1,1-1,0 1,0-1,0 1,-1-1,1 1,0-1,-1 1,1-1,0 1,-1 0,-22 13,16-11,-7 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9:27.289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1 1,'20'1,"0"1,-1 1,1 1,0 1,-1 0,0 2,30 14,3 8,8 3,-37-20,17 7,-37-18,-1 0,1-1,0 1,-1-1,1 1,0-1,-1 0,1 0,0 0,-1 0,1 0,4-1,-6 0,0 1,0-1,0 0,0 1,0-1,0 0,0 0,0 0,0 0,0 0,0 0,0 0,-1 0,1 0,0 0,-1 0,1 0,-1-1,0 1,1 0,-1 0,0 0,1-1,-1 1,0 0,0-1,0 1,0 0,0 0,-1-1,1 1,0 0,-1-2,0-2,-1-1,1 0,-1 1,0-1,-5-8,7 14,-1 0,1-1,0 1,0 0,0 0,0-1,0 1,0 0,0 0,0 0,0-1,-1 1,1 0,0 0,0 0,0-1,0 1,-1 0,1 0,0 0,0 0,0-1,-1 1,1 0,0 0,0 0,0 0,-1 0,1 0,0 0,0 0,-1 0,1 0,0 0,0 0,-1 0,1 0,0 0,-1 0,-2 11,2 16,9-9,2 7,-10-24,0 0,0-1,0 1,0-1,-1 1,1 0,0-1,0 1,0-1,-1 1,1 0,0-1,-1 1,1-1,0 1,-1-1,1 1,-1-1,1 1,-1-1,1 0,-1 1,1-1,-1 0,0 1,1-1,-1 0,1 0,-1 1,0-1,1 0,-1 0,1 0,-1 0,0 0,1 0,-2 0,-15 1,0 0,-23-3,10 1,13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03:29:03.979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148 1,'1'2,"0"1,0-1,0 1,0-1,0 1,1-1,-1 0,1 0,-1 0,1 0,0 0,3 3,10 14,-10-9,-1 1,0 0,-1 0,0 0,-1 0,2 22,-4 72,-2-49,2-39,-1 0,-1-1,-1 1,0 0,-1-1,-1 1,-1-1,0-1,-1 1,0-1,-15 22,-46 75,59-95,-8 10,17-26,-1 0,0 0,0 1,0-1,0 0,1-1,-2 1,1 0,0 0,0 0,0 0,0-1,0 1,-1-1,1 1,-2 0,3-1,-1 0,1-1,-1 1,1 0,-1 0,1 0,-1-1,1 1,0 0,-1-1,1 1,-1 0,1-1,0 1,-1 0,1-1,0 1,-1-1,1 1,0-1,0 1,-1-1,1 1,0-1,0 1,0-1,0 1,0-1,0 1,0-1,0 1,0-1,0 1,0-1,0 1,0-1,2-24,-2 23,2-9,-2 7,0 0,0 0,1 1,-1-1,1 0,0 0,0 1,1-1,-1 0,1 1,0-1,3-3,-5 7,0-1,0 1,0 0,0 0,0 0,1 0,-1 0,0-1,0 1,0 0,0 0,1 0,-1 0,0 0,0 0,0 0,1 0,-1 0,0 0,0 0,0-1,1 1,-1 0,0 0,0 1,0-1,1 0,-1 0,0 0,0 0,1 0,-1 0,0 0,0 0,0 0,1 1,3 7,0 13,-8 66,4-86,0-1,0 0,0 1,0-1,0 1,0-1,0 0,0 1,0-1,1 1,-1-1,0 0,0 1,0-1,0 0,1 1,-1-1,0 0,1 1,-1-1,0 0,0 1,1-1,-1 0,0 0,1 1,-1-1,1 0,-1 0,0 0,1 0,0 1,15-5,16-17,-30 19,61-39,-51 34</inkml:trace>
  <inkml:trace contextRef="#ctx0" brushRef="#br0" timeOffset="2063.49">43 718</inkml:trace>
  <inkml:trace contextRef="#ctx0" brushRef="#br0" timeOffset="3136.24">8 718,'-4'0,"1"0,4 0,5 0,1-2,-3 0,-4-1,-2 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26F8-708F-4B62-9EC2-2BB61C47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Funchal</dc:creator>
  <cp:keywords/>
  <dc:description/>
  <cp:lastModifiedBy>Cynthia Funchal</cp:lastModifiedBy>
  <cp:revision>3</cp:revision>
  <cp:lastPrinted>2022-01-27T22:54:00Z</cp:lastPrinted>
  <dcterms:created xsi:type="dcterms:W3CDTF">2022-01-28T15:44:00Z</dcterms:created>
  <dcterms:modified xsi:type="dcterms:W3CDTF">2022-01-28T15:49:00Z</dcterms:modified>
</cp:coreProperties>
</file>